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3B2A" w14:textId="166F8A3E" w:rsidR="00A701C9" w:rsidRPr="00441056" w:rsidRDefault="00A701C9" w:rsidP="00CD157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418"/>
        <w:gridCol w:w="2544"/>
      </w:tblGrid>
      <w:tr w:rsidR="00441056" w:rsidRPr="00441056" w14:paraId="55227C58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7BF4142E" w14:textId="1D85BE7F" w:rsidR="00441056" w:rsidRP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>Applicant Name:</w:t>
            </w:r>
          </w:p>
        </w:tc>
        <w:tc>
          <w:tcPr>
            <w:tcW w:w="7222" w:type="dxa"/>
            <w:gridSpan w:val="4"/>
          </w:tcPr>
          <w:p w14:paraId="5DB71EB9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  <w:tr w:rsidR="00441056" w:rsidRPr="00441056" w14:paraId="546CC1C1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27090D58" w14:textId="75BC5613" w:rsidR="00441056" w:rsidRP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>Organisation:</w:t>
            </w:r>
          </w:p>
        </w:tc>
        <w:tc>
          <w:tcPr>
            <w:tcW w:w="7222" w:type="dxa"/>
            <w:gridSpan w:val="4"/>
          </w:tcPr>
          <w:p w14:paraId="2151A67D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  <w:tr w:rsidR="00441056" w:rsidRPr="00441056" w14:paraId="1957A15E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6B51F9BA" w14:textId="6AB99278" w:rsidR="00441056" w:rsidRP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>Applicant Position within Organisation:</w:t>
            </w:r>
          </w:p>
        </w:tc>
        <w:tc>
          <w:tcPr>
            <w:tcW w:w="7222" w:type="dxa"/>
            <w:gridSpan w:val="4"/>
          </w:tcPr>
          <w:p w14:paraId="42E654FF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  <w:tr w:rsidR="00441056" w:rsidRPr="00441056" w14:paraId="10B654DD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51D647BF" w14:textId="71C9D55D" w:rsidR="00441056" w:rsidRP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>Organisation Address:</w:t>
            </w:r>
          </w:p>
        </w:tc>
        <w:tc>
          <w:tcPr>
            <w:tcW w:w="7222" w:type="dxa"/>
            <w:gridSpan w:val="4"/>
          </w:tcPr>
          <w:p w14:paraId="248B57DC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  <w:tr w:rsidR="00441056" w:rsidRPr="00441056" w14:paraId="5B56C2BA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3DE24FC4" w14:textId="5F12D9D6" w:rsidR="00441056" w:rsidRP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>Applicant Phone Number:</w:t>
            </w:r>
          </w:p>
        </w:tc>
        <w:tc>
          <w:tcPr>
            <w:tcW w:w="7222" w:type="dxa"/>
            <w:gridSpan w:val="4"/>
          </w:tcPr>
          <w:p w14:paraId="2E1AF5DC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  <w:tr w:rsidR="00441056" w:rsidRPr="00441056" w14:paraId="0C75A605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0C1F2960" w14:textId="77777777" w:rsid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>Applicant Email Address:</w:t>
            </w:r>
          </w:p>
          <w:p w14:paraId="2A793030" w14:textId="2E9A8F92" w:rsidR="00441056" w:rsidRPr="00441056" w:rsidRDefault="00441056" w:rsidP="00E04065">
            <w:pPr>
              <w:rPr>
                <w:rFonts w:ascii="Gotham" w:hAnsi="Gotham"/>
                <w:sz w:val="16"/>
                <w:szCs w:val="16"/>
              </w:rPr>
            </w:pPr>
            <w:r w:rsidRPr="00441056">
              <w:rPr>
                <w:rFonts w:ascii="Gotham" w:hAnsi="Gotham"/>
                <w:sz w:val="16"/>
                <w:szCs w:val="16"/>
              </w:rPr>
              <w:t>(this email will be used for all correspondence)</w:t>
            </w:r>
          </w:p>
        </w:tc>
        <w:tc>
          <w:tcPr>
            <w:tcW w:w="7222" w:type="dxa"/>
            <w:gridSpan w:val="4"/>
          </w:tcPr>
          <w:p w14:paraId="063A7A62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  <w:tr w:rsidR="00441056" w:rsidRPr="00441056" w14:paraId="22826C3D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186ECBEF" w14:textId="6A36B6CC" w:rsidR="00441056" w:rsidRP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>Event / Cause Name:</w:t>
            </w:r>
          </w:p>
        </w:tc>
        <w:tc>
          <w:tcPr>
            <w:tcW w:w="7222" w:type="dxa"/>
            <w:gridSpan w:val="4"/>
          </w:tcPr>
          <w:p w14:paraId="6D92598D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  <w:tr w:rsidR="00441056" w:rsidRPr="00441056" w14:paraId="54D1820B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007F16F0" w14:textId="498FA205" w:rsidR="00441056" w:rsidRP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 xml:space="preserve">Details of Request: </w:t>
            </w:r>
          </w:p>
        </w:tc>
        <w:tc>
          <w:tcPr>
            <w:tcW w:w="7222" w:type="dxa"/>
            <w:gridSpan w:val="4"/>
          </w:tcPr>
          <w:p w14:paraId="269FA033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  <w:tr w:rsidR="00441056" w:rsidRPr="00441056" w14:paraId="4AC7531A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59FD72E4" w14:textId="09F60E87" w:rsidR="00441056" w:rsidRP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>Proposed Dates:</w:t>
            </w:r>
          </w:p>
        </w:tc>
        <w:tc>
          <w:tcPr>
            <w:tcW w:w="1559" w:type="dxa"/>
          </w:tcPr>
          <w:p w14:paraId="101A7375" w14:textId="38EF29E0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  <w:r>
              <w:rPr>
                <w:rFonts w:ascii="Gotham" w:hAnsi="Gotham"/>
                <w:sz w:val="28"/>
                <w:szCs w:val="28"/>
              </w:rPr>
              <w:t>Start Date:</w:t>
            </w:r>
          </w:p>
        </w:tc>
        <w:tc>
          <w:tcPr>
            <w:tcW w:w="1701" w:type="dxa"/>
          </w:tcPr>
          <w:p w14:paraId="2CAC2474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706025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  <w:r>
              <w:rPr>
                <w:rFonts w:ascii="Gotham" w:hAnsi="Gotham"/>
                <w:sz w:val="28"/>
                <w:szCs w:val="28"/>
              </w:rPr>
              <w:t>End Date:</w:t>
            </w:r>
          </w:p>
        </w:tc>
        <w:tc>
          <w:tcPr>
            <w:tcW w:w="2544" w:type="dxa"/>
          </w:tcPr>
          <w:p w14:paraId="6B2D7AA7" w14:textId="4156CFD8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  <w:tr w:rsidR="00441056" w:rsidRPr="00441056" w14:paraId="606BBA9E" w14:textId="77777777" w:rsidTr="00441056">
        <w:trPr>
          <w:trHeight w:val="850"/>
        </w:trPr>
        <w:tc>
          <w:tcPr>
            <w:tcW w:w="2972" w:type="dxa"/>
            <w:shd w:val="clear" w:color="auto" w:fill="9AD9E9"/>
          </w:tcPr>
          <w:p w14:paraId="15C1B565" w14:textId="77777777" w:rsidR="00441056" w:rsidRPr="00441056" w:rsidRDefault="00441056" w:rsidP="00E04065">
            <w:pPr>
              <w:rPr>
                <w:rFonts w:ascii="Gotham" w:hAnsi="Gotham"/>
                <w:b/>
                <w:bCs/>
                <w:sz w:val="28"/>
                <w:szCs w:val="28"/>
              </w:rPr>
            </w:pPr>
            <w:r w:rsidRPr="00441056">
              <w:rPr>
                <w:rFonts w:ascii="Gotham" w:hAnsi="Gotham"/>
                <w:b/>
                <w:bCs/>
                <w:sz w:val="28"/>
                <w:szCs w:val="28"/>
              </w:rPr>
              <w:t>Proposed Colour:</w:t>
            </w:r>
          </w:p>
          <w:p w14:paraId="293F619C" w14:textId="70F0988A" w:rsidR="00441056" w:rsidRPr="00441056" w:rsidRDefault="00441056" w:rsidP="00E04065">
            <w:pPr>
              <w:rPr>
                <w:rFonts w:ascii="Gotham" w:hAnsi="Gotham"/>
                <w:sz w:val="16"/>
                <w:szCs w:val="16"/>
              </w:rPr>
            </w:pPr>
            <w:r w:rsidRPr="00441056">
              <w:rPr>
                <w:rFonts w:ascii="Gotham" w:hAnsi="Gotham"/>
                <w:sz w:val="16"/>
                <w:szCs w:val="16"/>
              </w:rPr>
              <w:t>(Please refer to our website for available colours) (insert link to chart)</w:t>
            </w:r>
          </w:p>
        </w:tc>
        <w:tc>
          <w:tcPr>
            <w:tcW w:w="7222" w:type="dxa"/>
            <w:gridSpan w:val="4"/>
          </w:tcPr>
          <w:p w14:paraId="7F905DCF" w14:textId="77777777" w:rsidR="00441056" w:rsidRPr="00441056" w:rsidRDefault="00441056" w:rsidP="00E04065">
            <w:pPr>
              <w:rPr>
                <w:rFonts w:ascii="Gotham" w:hAnsi="Gotham"/>
                <w:sz w:val="28"/>
                <w:szCs w:val="28"/>
              </w:rPr>
            </w:pPr>
          </w:p>
        </w:tc>
      </w:tr>
    </w:tbl>
    <w:p w14:paraId="4B950F18" w14:textId="77777777" w:rsidR="00E04065" w:rsidRPr="00441056" w:rsidRDefault="00E04065" w:rsidP="00E04065">
      <w:pPr>
        <w:rPr>
          <w:rFonts w:ascii="Gotham" w:hAnsi="Gotham"/>
          <w:sz w:val="28"/>
          <w:szCs w:val="28"/>
        </w:rPr>
      </w:pPr>
    </w:p>
    <w:p w14:paraId="787F1576" w14:textId="5A957326" w:rsidR="00E04065" w:rsidRPr="00441056" w:rsidRDefault="00441056" w:rsidP="00E04065">
      <w:pPr>
        <w:rPr>
          <w:rFonts w:ascii="Gotham" w:hAnsi="Gotham"/>
          <w:sz w:val="24"/>
          <w:szCs w:val="24"/>
        </w:rPr>
      </w:pPr>
      <w:r w:rsidRPr="00441056">
        <w:rPr>
          <w:rFonts w:ascii="Gotham" w:hAnsi="Gotham"/>
          <w:sz w:val="24"/>
          <w:szCs w:val="24"/>
        </w:rPr>
        <w:t xml:space="preserve">Please see Glenorchy City Council Chamber Feature Lighting webpage for application terms and conditions. </w:t>
      </w:r>
    </w:p>
    <w:p w14:paraId="19303A0D" w14:textId="77777777" w:rsidR="00E04065" w:rsidRPr="00441056" w:rsidRDefault="00E04065" w:rsidP="00E04065">
      <w:pPr>
        <w:rPr>
          <w:rFonts w:ascii="Gotham" w:hAnsi="Gotham"/>
          <w:sz w:val="28"/>
          <w:szCs w:val="28"/>
        </w:rPr>
      </w:pPr>
    </w:p>
    <w:p w14:paraId="46D0CAA2" w14:textId="77777777" w:rsidR="00E04065" w:rsidRPr="00441056" w:rsidRDefault="00E04065" w:rsidP="00E04065">
      <w:pPr>
        <w:rPr>
          <w:rFonts w:ascii="Gotham" w:hAnsi="Gotham"/>
          <w:sz w:val="28"/>
          <w:szCs w:val="28"/>
        </w:rPr>
      </w:pPr>
    </w:p>
    <w:p w14:paraId="7206D45B" w14:textId="77777777" w:rsidR="00E04065" w:rsidRPr="00441056" w:rsidRDefault="00E04065" w:rsidP="00E04065">
      <w:pPr>
        <w:rPr>
          <w:rFonts w:ascii="Gotham" w:hAnsi="Gotham"/>
          <w:sz w:val="28"/>
          <w:szCs w:val="28"/>
          <w:u w:val="single"/>
        </w:rPr>
      </w:pPr>
    </w:p>
    <w:p w14:paraId="2252CFA5" w14:textId="77777777" w:rsidR="00E04065" w:rsidRPr="00441056" w:rsidRDefault="00E04065" w:rsidP="00E04065">
      <w:pPr>
        <w:rPr>
          <w:rFonts w:ascii="Gotham" w:hAnsi="Gotham"/>
          <w:sz w:val="28"/>
          <w:szCs w:val="28"/>
        </w:rPr>
      </w:pPr>
    </w:p>
    <w:sectPr w:rsidR="00E04065" w:rsidRPr="00441056" w:rsidSect="000D24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851" w:bottom="709" w:left="851" w:header="709" w:footer="9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65DB" w14:textId="77777777" w:rsidR="000D2453" w:rsidRDefault="000D2453" w:rsidP="00267B15">
      <w:pPr>
        <w:spacing w:after="0" w:line="240" w:lineRule="auto"/>
      </w:pPr>
      <w:r>
        <w:separator/>
      </w:r>
    </w:p>
  </w:endnote>
  <w:endnote w:type="continuationSeparator" w:id="0">
    <w:p w14:paraId="133C212B" w14:textId="77777777" w:rsidR="000D2453" w:rsidRDefault="000D2453" w:rsidP="0026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6018" w14:textId="77777777" w:rsidR="00D16E38" w:rsidRDefault="00D16E38" w:rsidP="00D16E38">
    <w:pPr>
      <w:pStyle w:val="Footer"/>
      <w:tabs>
        <w:tab w:val="clear" w:pos="4513"/>
        <w:tab w:val="clear" w:pos="9026"/>
        <w:tab w:val="center" w:pos="5245"/>
        <w:tab w:val="right" w:pos="10204"/>
      </w:tabs>
      <w:rPr>
        <w:rFonts w:ascii="Gotham" w:hAnsi="Gotham"/>
        <w:sz w:val="18"/>
        <w:szCs w:val="18"/>
        <w:lang w:val="en-US"/>
      </w:rPr>
    </w:pPr>
  </w:p>
  <w:p w14:paraId="3B0C924E" w14:textId="77777777" w:rsidR="00D16E38" w:rsidRDefault="00D16E38" w:rsidP="00D16E38">
    <w:pPr>
      <w:pStyle w:val="Footer"/>
      <w:tabs>
        <w:tab w:val="clear" w:pos="4513"/>
        <w:tab w:val="clear" w:pos="9026"/>
        <w:tab w:val="center" w:pos="5245"/>
        <w:tab w:val="right" w:pos="10204"/>
      </w:tabs>
      <w:rPr>
        <w:rFonts w:ascii="Gotham" w:hAnsi="Gotham"/>
        <w:sz w:val="18"/>
        <w:szCs w:val="18"/>
        <w:lang w:val="en-US"/>
      </w:rPr>
    </w:pPr>
  </w:p>
  <w:p w14:paraId="4409AEF3" w14:textId="3815ADA9" w:rsidR="00086697" w:rsidRPr="00D16E38" w:rsidRDefault="00AB1E6E" w:rsidP="00D16E38">
    <w:pPr>
      <w:pStyle w:val="Footer"/>
      <w:tabs>
        <w:tab w:val="clear" w:pos="4513"/>
        <w:tab w:val="clear" w:pos="9026"/>
        <w:tab w:val="center" w:pos="5245"/>
        <w:tab w:val="right" w:pos="10204"/>
      </w:tabs>
      <w:rPr>
        <w:rFonts w:ascii="Gotham" w:hAnsi="Gotham"/>
        <w:sz w:val="20"/>
        <w:szCs w:val="20"/>
      </w:rPr>
    </w:pPr>
    <w:r w:rsidRPr="00D16E38">
      <w:rPr>
        <w:rFonts w:ascii="Gotham" w:hAnsi="Gotham"/>
        <w:sz w:val="20"/>
        <w:szCs w:val="20"/>
      </w:rPr>
      <w:tab/>
    </w:r>
    <w:r w:rsidR="00E04065">
      <w:rPr>
        <w:rFonts w:ascii="Gotham" w:hAnsi="Gotham"/>
        <w:b/>
        <w:bCs/>
        <w:sz w:val="20"/>
        <w:szCs w:val="20"/>
        <w:lang w:val="en-US"/>
      </w:rPr>
      <w:t>Glenorchy City Council Chambers Feature Lighting</w:t>
    </w:r>
    <w:r w:rsidR="00D16E38" w:rsidRPr="00D16E38">
      <w:rPr>
        <w:rFonts w:ascii="Gotham" w:hAnsi="Gotham"/>
        <w:sz w:val="20"/>
        <w:szCs w:val="20"/>
      </w:rPr>
      <w:tab/>
    </w:r>
    <w:r w:rsidRPr="00D16E38">
      <w:rPr>
        <w:rFonts w:ascii="Gotham" w:hAnsi="Gotham"/>
        <w:sz w:val="20"/>
        <w:szCs w:val="20"/>
      </w:rPr>
      <w:t xml:space="preserve">Page </w:t>
    </w:r>
    <w:r w:rsidRPr="00D16E38">
      <w:rPr>
        <w:rFonts w:ascii="Gotham" w:hAnsi="Gotham"/>
        <w:sz w:val="20"/>
        <w:szCs w:val="20"/>
      </w:rPr>
      <w:fldChar w:fldCharType="begin"/>
    </w:r>
    <w:r w:rsidRPr="00D16E38">
      <w:rPr>
        <w:rFonts w:ascii="Gotham" w:hAnsi="Gotham"/>
        <w:sz w:val="20"/>
        <w:szCs w:val="20"/>
      </w:rPr>
      <w:instrText xml:space="preserve"> PAGE   \* MERGEFORMAT </w:instrText>
    </w:r>
    <w:r w:rsidRPr="00D16E38">
      <w:rPr>
        <w:rFonts w:ascii="Gotham" w:hAnsi="Gotham"/>
        <w:sz w:val="20"/>
        <w:szCs w:val="20"/>
      </w:rPr>
      <w:fldChar w:fldCharType="separate"/>
    </w:r>
    <w:r w:rsidRPr="00D16E38">
      <w:rPr>
        <w:rFonts w:ascii="Gotham" w:hAnsi="Gotham"/>
        <w:noProof/>
        <w:sz w:val="20"/>
        <w:szCs w:val="20"/>
      </w:rPr>
      <w:t>1</w:t>
    </w:r>
    <w:r w:rsidRPr="00D16E38">
      <w:rPr>
        <w:rFonts w:ascii="Gotham" w:hAnsi="Gotham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A4A4" w14:textId="2692CC65" w:rsidR="00086697" w:rsidRDefault="00086697">
    <w:pPr>
      <w:pStyle w:val="Footer"/>
    </w:pPr>
  </w:p>
  <w:p w14:paraId="37DDD6F8" w14:textId="77777777" w:rsidR="006F739F" w:rsidRDefault="006F7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90D0" w14:textId="77777777" w:rsidR="000D2453" w:rsidRDefault="000D2453" w:rsidP="00267B15">
      <w:pPr>
        <w:spacing w:after="0" w:line="240" w:lineRule="auto"/>
      </w:pPr>
      <w:r>
        <w:separator/>
      </w:r>
    </w:p>
  </w:footnote>
  <w:footnote w:type="continuationSeparator" w:id="0">
    <w:p w14:paraId="4A195C16" w14:textId="77777777" w:rsidR="000D2453" w:rsidRDefault="000D2453" w:rsidP="0026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448D" w14:textId="455B2EF2" w:rsidR="00AB1E6E" w:rsidRPr="0088413B" w:rsidRDefault="00161E36" w:rsidP="00AB1E6E">
    <w:pPr>
      <w:pStyle w:val="Header"/>
      <w:tabs>
        <w:tab w:val="clear" w:pos="9026"/>
        <w:tab w:val="right" w:pos="10204"/>
      </w:tabs>
      <w:rPr>
        <w:rFonts w:ascii="Gotham" w:hAnsi="Gotham"/>
        <w:lang w:val="en-US"/>
      </w:rPr>
    </w:pPr>
    <w:r>
      <w:rPr>
        <w:rFonts w:ascii="Gotham" w:hAnsi="Gotham"/>
        <w:b/>
        <w:bCs/>
        <w:noProof/>
        <w:lang w:val="en-US"/>
      </w:rPr>
      <w:drawing>
        <wp:anchor distT="0" distB="0" distL="114300" distR="114300" simplePos="0" relativeHeight="251666432" behindDoc="1" locked="0" layoutInCell="1" allowOverlap="1" wp14:anchorId="72D76A67" wp14:editId="372F4A2C">
          <wp:simplePos x="0" y="0"/>
          <wp:positionH relativeFrom="margin">
            <wp:align>left</wp:align>
          </wp:positionH>
          <wp:positionV relativeFrom="paragraph">
            <wp:posOffset>-141312</wp:posOffset>
          </wp:positionV>
          <wp:extent cx="1440000" cy="424351"/>
          <wp:effectExtent l="0" t="0" r="8255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CC_Logo_2019_inline_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24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E6E">
      <w:rPr>
        <w:rFonts w:ascii="Gotham" w:hAnsi="Gotham"/>
        <w:lang w:val="en-US"/>
      </w:rPr>
      <w:tab/>
    </w:r>
    <w:r w:rsidR="0088413B">
      <w:rPr>
        <w:rFonts w:ascii="Gotham" w:hAnsi="Gotham"/>
        <w:lang w:val="en-US"/>
      </w:rPr>
      <w:tab/>
    </w:r>
    <w:r w:rsidR="002D7D4C">
      <w:rPr>
        <w:rFonts w:ascii="Gotham" w:hAnsi="Gotham"/>
        <w:sz w:val="20"/>
        <w:szCs w:val="20"/>
        <w:lang w:val="en-US"/>
      </w:rPr>
      <w:t>DAY MONTH YEAR</w:t>
    </w:r>
  </w:p>
  <w:p w14:paraId="11B2CF06" w14:textId="5920BAFF" w:rsidR="0088413B" w:rsidRPr="00086697" w:rsidRDefault="0088413B" w:rsidP="0055569F">
    <w:pPr>
      <w:pStyle w:val="Header"/>
      <w:tabs>
        <w:tab w:val="clear" w:pos="9026"/>
        <w:tab w:val="right" w:pos="10204"/>
      </w:tabs>
      <w:jc w:val="center"/>
      <w:rPr>
        <w:rFonts w:ascii="Gotham" w:hAnsi="Gotham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F65D" w14:textId="502D90C2" w:rsidR="0055569F" w:rsidRDefault="00003FD6">
    <w:pPr>
      <w:pStyle w:val="Header"/>
    </w:pPr>
    <w:r w:rsidRPr="0055569F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DE85C6" wp14:editId="27950394">
              <wp:simplePos x="0" y="0"/>
              <wp:positionH relativeFrom="margin">
                <wp:posOffset>-111760</wp:posOffset>
              </wp:positionH>
              <wp:positionV relativeFrom="paragraph">
                <wp:posOffset>-50165</wp:posOffset>
              </wp:positionV>
              <wp:extent cx="50482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A3A61" w14:textId="184F91DC" w:rsidR="00E04065" w:rsidRPr="00FA0203" w:rsidRDefault="00E04065" w:rsidP="0055569F">
                          <w:pPr>
                            <w:spacing w:after="0"/>
                            <w:rPr>
                              <w:rFonts w:ascii="Gotham" w:hAnsi="Gotham"/>
                              <w:b/>
                              <w:bCs/>
                              <w:color w:val="00C0A2"/>
                              <w:sz w:val="42"/>
                              <w:szCs w:val="42"/>
                              <w:lang w:val="en-US"/>
                            </w:rPr>
                          </w:pPr>
                          <w:r>
                            <w:rPr>
                              <w:rFonts w:ascii="Gotham" w:hAnsi="Gotham"/>
                              <w:b/>
                              <w:bCs/>
                              <w:color w:val="00C0A2"/>
                              <w:sz w:val="42"/>
                              <w:szCs w:val="42"/>
                              <w:lang w:val="en-US"/>
                            </w:rPr>
                            <w:t>Chambers Feature Lighting</w:t>
                          </w:r>
                          <w:r w:rsidR="00441056">
                            <w:rPr>
                              <w:rFonts w:ascii="Gotham" w:hAnsi="Gotham"/>
                              <w:b/>
                              <w:bCs/>
                              <w:color w:val="00C0A2"/>
                              <w:sz w:val="42"/>
                              <w:szCs w:val="42"/>
                              <w:lang w:val="en-US"/>
                            </w:rPr>
                            <w:t xml:space="preserve">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DE85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8pt;margin-top:-3.95pt;width:39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nF+gEAAM4DAAAOAAAAZHJzL2Uyb0RvYy54bWysU8tu2zAQvBfoPxC815INOU0Ey0Ga1EWB&#10;9AGk/QCaoiyiJJfl0pbcr++SchyjvRXVgSC13Nmd2eHqdrSGHVRADa7h81nJmXISWu12Df/+bfPm&#10;mjOMwrXCgFMNPyrkt+vXr1aDr9UCejCtCoxAHNaDb3gfo6+LAmWvrMAZeOUo2EGwItIx7Io2iIHQ&#10;rSkWZXlVDBBaH0AqRPr7MAX5OuN3nZLxS9ehisw0nHqLeQ153aa1WK9EvQvC91qe2hD/0IUV2lHR&#10;M9SDiILtg/4LymoZAKGLMwm2gK7TUmUOxGZe/sHmqRdeZS4kDvqzTPj/YOXnw5P/Glgc38FIA8wk&#10;0D+C/IHMwX0v3E7dhQBDr0RLhedJsmLwWJ9Sk9RYYwLZDp+gpSGLfYQMNHbBJlWIJyN0GsDxLLoa&#10;I5P0c1lW14slhSTF5lVZXS3yWApRP6f7gPGDAsvSpuGBpprhxeERY2pH1M9XUjUHG21MnqxxbGj4&#10;zXKxzAkXEasjGc9o2/DrMn2TFRLL967NyVFoM+2pgHEn2onpxDmO25EuJvpbaI8kQIDJYPQgaNND&#10;+MXZQOZqOP7ci6A4Mx8diXgzr6rkxnyolm+JMQuXke1lRDhJUA2PnE3b+5gdnLiivyOxNzrL8NLJ&#10;qVcyTVbnZPDkystzvvXyDNe/AQAA//8DAFBLAwQUAAYACAAAACEAdUf7S98AAAAKAQAADwAAAGRy&#10;cy9kb3ducmV2LnhtbEyPwU7DMAyG70i8Q2QkblvaDi1Qmk4T2sYRGBXnrAltReNESdaVt8ec4GbL&#10;n35/f7WZ7cgmE+LgUEK+zIAZbJ0esJPQvO8X98BiUqjV6NBI+DYRNvX1VaVK7S74ZqZj6hiFYCyV&#10;hD4lX3Ie295YFZfOG6TbpwtWJVpDx3VQFwq3Iy+ybM2tGpA+9Mqbp960X8ezleCTP4jn8PK63e2n&#10;rPk4NMXQ7aS8vZm3j8CSmdMfDL/6pA41OZ3cGXVko4RFLtaE0iAegBEghLgDdpJQ5KsV8Lri/yvU&#10;PwAAAP//AwBQSwECLQAUAAYACAAAACEAtoM4kv4AAADhAQAAEwAAAAAAAAAAAAAAAAAAAAAAW0Nv&#10;bnRlbnRfVHlwZXNdLnhtbFBLAQItABQABgAIAAAAIQA4/SH/1gAAAJQBAAALAAAAAAAAAAAAAAAA&#10;AC8BAABfcmVscy8ucmVsc1BLAQItABQABgAIAAAAIQBFULnF+gEAAM4DAAAOAAAAAAAAAAAAAAAA&#10;AC4CAABkcnMvZTJvRG9jLnhtbFBLAQItABQABgAIAAAAIQB1R/tL3wAAAAoBAAAPAAAAAAAAAAAA&#10;AAAAAFQEAABkcnMvZG93bnJldi54bWxQSwUGAAAAAAQABADzAAAAYAUAAAAA&#10;" filled="f" stroked="f">
              <v:textbox style="mso-fit-shape-to-text:t">
                <w:txbxContent>
                  <w:p w14:paraId="2E4A3A61" w14:textId="184F91DC" w:rsidR="00E04065" w:rsidRPr="00FA0203" w:rsidRDefault="00E04065" w:rsidP="0055569F">
                    <w:pPr>
                      <w:spacing w:after="0"/>
                      <w:rPr>
                        <w:rFonts w:ascii="Gotham" w:hAnsi="Gotham"/>
                        <w:b/>
                        <w:bCs/>
                        <w:color w:val="00C0A2"/>
                        <w:sz w:val="42"/>
                        <w:szCs w:val="42"/>
                        <w:lang w:val="en-US"/>
                      </w:rPr>
                    </w:pPr>
                    <w:r>
                      <w:rPr>
                        <w:rFonts w:ascii="Gotham" w:hAnsi="Gotham"/>
                        <w:b/>
                        <w:bCs/>
                        <w:color w:val="00C0A2"/>
                        <w:sz w:val="42"/>
                        <w:szCs w:val="42"/>
                        <w:lang w:val="en-US"/>
                      </w:rPr>
                      <w:t>Chambers Feature Lighting</w:t>
                    </w:r>
                    <w:r w:rsidR="00441056">
                      <w:rPr>
                        <w:rFonts w:ascii="Gotham" w:hAnsi="Gotham"/>
                        <w:b/>
                        <w:bCs/>
                        <w:color w:val="00C0A2"/>
                        <w:sz w:val="42"/>
                        <w:szCs w:val="42"/>
                        <w:lang w:val="en-US"/>
                      </w:rPr>
                      <w:t xml:space="preserve"> 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569F" w:rsidRPr="0055569F">
      <w:rPr>
        <w:noProof/>
      </w:rPr>
      <w:drawing>
        <wp:anchor distT="0" distB="0" distL="114300" distR="114300" simplePos="0" relativeHeight="251664384" behindDoc="0" locked="0" layoutInCell="1" allowOverlap="1" wp14:anchorId="292A1137" wp14:editId="6C8CB440">
          <wp:simplePos x="0" y="0"/>
          <wp:positionH relativeFrom="margin">
            <wp:posOffset>4782185</wp:posOffset>
          </wp:positionH>
          <wp:positionV relativeFrom="paragraph">
            <wp:posOffset>-56515</wp:posOffset>
          </wp:positionV>
          <wp:extent cx="1799590" cy="530225"/>
          <wp:effectExtent l="0" t="0" r="0" b="3175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CC_Logo_2019_inline_col_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69F" w:rsidRPr="005556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59FC3D" wp14:editId="0C618A90">
              <wp:simplePos x="0" y="0"/>
              <wp:positionH relativeFrom="page">
                <wp:posOffset>1124</wp:posOffset>
              </wp:positionH>
              <wp:positionV relativeFrom="paragraph">
                <wp:posOffset>-434389</wp:posOffset>
              </wp:positionV>
              <wp:extent cx="7562850" cy="111442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114425"/>
                      </a:xfrm>
                      <a:prstGeom prst="rect">
                        <a:avLst/>
                      </a:prstGeom>
                      <a:solidFill>
                        <a:srgbClr val="0D1C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AADC22" id="Rectangle 1" o:spid="_x0000_s1026" style="position:absolute;margin-left:.1pt;margin-top:-34.2pt;width:595.5pt;height:87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yQlQIAAIYFAAAOAAAAZHJzL2Uyb0RvYy54bWysVFFv2yAQfp+0/4B4Xx1bTdtFdaooVadJ&#10;VVe1nfpMMMSWgGNA4mS/fgfYbtdVe5iWBwK+u+/uPr7j8uqgFdkL5zswNS1PZpQIw6HpzLam359u&#10;Pl1Q4gMzDVNgRE2PwtOr5ccPl71diApaUI1wBEGMX/S2pm0IdlEUnrdCM38CVhg0SnCaBTy6bdE4&#10;1iO6VkU1m50VPbjGOuDCe/x6nY10mfClFDx8k9KLQFRNsbaQVpfWTVyL5SVbbB2zbceHMtg/VKFZ&#10;ZzDpBHXNAiM71/0BpTvuwIMMJxx0AVJ2XKQesJty9qabx5ZZkXpBcrydaPL/D5bf7e8d6Rq8O0oM&#10;03hFD0gaM1slSBnp6a1foNejvXfDyeM29nqQTsd/7IIcEqXHiVJxCITjx/P5WXUxR+Y52sqyPD2t&#10;5hG1eAm3zocvAjSJm5o6TJ+oZPtbH7Lr6BKzeVBdc9MplQ5uu1krR/Ys3u91ua5WA/pvbspEZwMx&#10;LCPGL0VsLTeTduGoRPRT5kFI5ATLr1IlSY1iysM4FyaU2dSyRuT08xn+xuxRvzEidZoAI7LE/BP2&#10;ADB6ZpARO1c5+MdQkcQ8Bc/+VlgOniJSZjBhCtadAfcegMKuhszZfyQpUxNZ2kBzRMU4yKPkLb/p&#10;8N5umQ/3zOHs4F3jexC+4SIV9DWFYUdJC+7ne9+jP0oarZT0OIs19T92zAlK1FeDYv+MsonDmw6n&#10;8/MKD+61ZfPaYnZ6DSgHFDRWl7bRP6hxKx3oZ3w2VjErmpjhmLumPLjxsA75jcCHh4vVKrnhwFoW&#10;bs2j5RE8shp1+XR4Zs4O4g2o+zsY55Yt3mg4+8ZIA6tdANklgb/wOvCNw56EMzxM8TV5fU5eL8/n&#10;8hcAAAD//wMAUEsDBBQABgAIAAAAIQD6j/yV3gAAAAkBAAAPAAAAZHJzL2Rvd25yZXYueG1sTI9B&#10;T8MwDIXvSPyHyEjctrQTGqU0ndDExGkHOsQ5TUxbrXG6JlsLvx7vBDfb7+n5e8Vmdr244Bg6TwrS&#10;ZQICyXjbUaPg47BbZCBC1GR17wkVfGOATXl7U+jc+one8VLFRnAIhVwraGMccimDadHpsPQDEmtf&#10;fnQ68jo20o564nDXy1WSrKXTHfGHVg+4bdEcq7NTMHWmeT3tf/C0P1a7z/hm9LbOlLq/m1+eQUSc&#10;458ZrviMDiUz1f5MNohewYp9Chbr7AHEVU6fUj7VPCWPKciykP8blL8AAAD//wMAUEsBAi0AFAAG&#10;AAgAAAAhALaDOJL+AAAA4QEAABMAAAAAAAAAAAAAAAAAAAAAAFtDb250ZW50X1R5cGVzXS54bWxQ&#10;SwECLQAUAAYACAAAACEAOP0h/9YAAACUAQAACwAAAAAAAAAAAAAAAAAvAQAAX3JlbHMvLnJlbHNQ&#10;SwECLQAUAAYACAAAACEAIPwskJUCAACGBQAADgAAAAAAAAAAAAAAAAAuAgAAZHJzL2Uyb0RvYy54&#10;bWxQSwECLQAUAAYACAAAACEA+o/8ld4AAAAJAQAADwAAAAAAAAAAAAAAAADvBAAAZHJzL2Rvd25y&#10;ZXYueG1sUEsFBgAAAAAEAAQA8wAAAPoFAAAAAA==&#10;" fillcolor="#0d1c2a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7A7"/>
    <w:multiLevelType w:val="hybridMultilevel"/>
    <w:tmpl w:val="5D2AA634"/>
    <w:lvl w:ilvl="0" w:tplc="A0464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91DD8"/>
    <w:multiLevelType w:val="hybridMultilevel"/>
    <w:tmpl w:val="25F6CB7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2"/>
        <w:szCs w:val="12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  <w:sz w:val="8"/>
        <w:szCs w:val="8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F6E032E"/>
    <w:multiLevelType w:val="hybridMultilevel"/>
    <w:tmpl w:val="3FCA93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B7954"/>
    <w:multiLevelType w:val="hybridMultilevel"/>
    <w:tmpl w:val="B666E634"/>
    <w:lvl w:ilvl="0" w:tplc="EE36137A">
      <w:start w:val="1"/>
      <w:numFmt w:val="bullet"/>
      <w:pStyle w:val="GCCPolicyListBullet1"/>
      <w:lvlText w:val=""/>
      <w:lvlJc w:val="left"/>
      <w:pPr>
        <w:ind w:left="578" w:hanging="360"/>
      </w:pPr>
      <w:rPr>
        <w:rFonts w:ascii="Symbol" w:hAnsi="Symbol" w:hint="default"/>
        <w:sz w:val="12"/>
        <w:szCs w:val="12"/>
      </w:rPr>
    </w:lvl>
    <w:lvl w:ilvl="1" w:tplc="681E9D44">
      <w:start w:val="1"/>
      <w:numFmt w:val="bullet"/>
      <w:pStyle w:val="GCCPolicyListBullet2"/>
      <w:lvlText w:val="o"/>
      <w:lvlJc w:val="left"/>
      <w:pPr>
        <w:ind w:left="1298" w:hanging="360"/>
      </w:pPr>
      <w:rPr>
        <w:rFonts w:ascii="Courier New" w:hAnsi="Courier New" w:cs="Courier New" w:hint="default"/>
        <w:sz w:val="8"/>
        <w:szCs w:val="8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B180D06"/>
    <w:multiLevelType w:val="hybridMultilevel"/>
    <w:tmpl w:val="18AAB694"/>
    <w:lvl w:ilvl="0" w:tplc="FF7853EE">
      <w:start w:val="1"/>
      <w:numFmt w:val="lowerRoman"/>
      <w:pStyle w:val="GCCPolicynumberinglevel3"/>
      <w:lvlText w:val="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703235"/>
    <w:multiLevelType w:val="hybridMultilevel"/>
    <w:tmpl w:val="E224430C"/>
    <w:lvl w:ilvl="0" w:tplc="954C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328F"/>
    <w:multiLevelType w:val="hybridMultilevel"/>
    <w:tmpl w:val="ABC88276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5ECB5FE3"/>
    <w:multiLevelType w:val="hybridMultilevel"/>
    <w:tmpl w:val="88A6EF06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0537A9"/>
    <w:multiLevelType w:val="hybridMultilevel"/>
    <w:tmpl w:val="A2E48D4C"/>
    <w:lvl w:ilvl="0" w:tplc="03264076">
      <w:start w:val="1"/>
      <w:numFmt w:val="lowerLetter"/>
      <w:pStyle w:val="GCCPolicyNumberinglevel2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34CA8"/>
    <w:multiLevelType w:val="hybridMultilevel"/>
    <w:tmpl w:val="AE7C5162"/>
    <w:lvl w:ilvl="0" w:tplc="B26EB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67AAD"/>
    <w:multiLevelType w:val="hybridMultilevel"/>
    <w:tmpl w:val="78C0EC2E"/>
    <w:lvl w:ilvl="0" w:tplc="2162EDD0">
      <w:start w:val="1"/>
      <w:numFmt w:val="decimal"/>
      <w:pStyle w:val="GCCPolicyNumberinglevel1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48391">
    <w:abstractNumId w:val="3"/>
  </w:num>
  <w:num w:numId="2" w16cid:durableId="1314407441">
    <w:abstractNumId w:val="3"/>
  </w:num>
  <w:num w:numId="3" w16cid:durableId="71590976">
    <w:abstractNumId w:val="10"/>
  </w:num>
  <w:num w:numId="4" w16cid:durableId="1395540473">
    <w:abstractNumId w:val="8"/>
  </w:num>
  <w:num w:numId="5" w16cid:durableId="1743869434">
    <w:abstractNumId w:val="4"/>
  </w:num>
  <w:num w:numId="6" w16cid:durableId="1659847871">
    <w:abstractNumId w:val="0"/>
  </w:num>
  <w:num w:numId="7" w16cid:durableId="281114225">
    <w:abstractNumId w:val="5"/>
  </w:num>
  <w:num w:numId="8" w16cid:durableId="1981693729">
    <w:abstractNumId w:val="9"/>
  </w:num>
  <w:num w:numId="9" w16cid:durableId="1537621596">
    <w:abstractNumId w:val="3"/>
  </w:num>
  <w:num w:numId="10" w16cid:durableId="1092624839">
    <w:abstractNumId w:val="3"/>
  </w:num>
  <w:num w:numId="11" w16cid:durableId="1210844990">
    <w:abstractNumId w:val="3"/>
  </w:num>
  <w:num w:numId="12" w16cid:durableId="27029577">
    <w:abstractNumId w:val="3"/>
  </w:num>
  <w:num w:numId="13" w16cid:durableId="2130463935">
    <w:abstractNumId w:val="3"/>
  </w:num>
  <w:num w:numId="14" w16cid:durableId="2136874261">
    <w:abstractNumId w:val="3"/>
  </w:num>
  <w:num w:numId="15" w16cid:durableId="245192893">
    <w:abstractNumId w:val="3"/>
  </w:num>
  <w:num w:numId="16" w16cid:durableId="323246533">
    <w:abstractNumId w:val="1"/>
  </w:num>
  <w:num w:numId="17" w16cid:durableId="1583758947">
    <w:abstractNumId w:val="2"/>
  </w:num>
  <w:num w:numId="18" w16cid:durableId="6905347">
    <w:abstractNumId w:val="7"/>
  </w:num>
  <w:num w:numId="19" w16cid:durableId="619802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A8"/>
    <w:rsid w:val="00003FD6"/>
    <w:rsid w:val="000275FB"/>
    <w:rsid w:val="00086697"/>
    <w:rsid w:val="000878C6"/>
    <w:rsid w:val="000A5886"/>
    <w:rsid w:val="000B14BD"/>
    <w:rsid w:val="000D2453"/>
    <w:rsid w:val="000D6FA2"/>
    <w:rsid w:val="000E502B"/>
    <w:rsid w:val="00161E36"/>
    <w:rsid w:val="00163071"/>
    <w:rsid w:val="00180B4F"/>
    <w:rsid w:val="001A2B99"/>
    <w:rsid w:val="00254182"/>
    <w:rsid w:val="00267B15"/>
    <w:rsid w:val="002A3DF4"/>
    <w:rsid w:val="002D7D4C"/>
    <w:rsid w:val="002E2A17"/>
    <w:rsid w:val="002F5699"/>
    <w:rsid w:val="003458A5"/>
    <w:rsid w:val="003A4AE5"/>
    <w:rsid w:val="00435817"/>
    <w:rsid w:val="00441056"/>
    <w:rsid w:val="00475514"/>
    <w:rsid w:val="0049400B"/>
    <w:rsid w:val="004A59D1"/>
    <w:rsid w:val="004E3A6D"/>
    <w:rsid w:val="0050034C"/>
    <w:rsid w:val="00537CC2"/>
    <w:rsid w:val="00542CA0"/>
    <w:rsid w:val="0055569F"/>
    <w:rsid w:val="00560789"/>
    <w:rsid w:val="005C22BC"/>
    <w:rsid w:val="00641BCE"/>
    <w:rsid w:val="00664792"/>
    <w:rsid w:val="006755FC"/>
    <w:rsid w:val="006E710C"/>
    <w:rsid w:val="006F739F"/>
    <w:rsid w:val="007E3437"/>
    <w:rsid w:val="0088413B"/>
    <w:rsid w:val="008B0D6E"/>
    <w:rsid w:val="009274AD"/>
    <w:rsid w:val="009655C8"/>
    <w:rsid w:val="00987494"/>
    <w:rsid w:val="009A2735"/>
    <w:rsid w:val="009C5463"/>
    <w:rsid w:val="00A701C9"/>
    <w:rsid w:val="00AB1E6E"/>
    <w:rsid w:val="00AD61EB"/>
    <w:rsid w:val="00B350F5"/>
    <w:rsid w:val="00C40FA8"/>
    <w:rsid w:val="00C92930"/>
    <w:rsid w:val="00CD1570"/>
    <w:rsid w:val="00D16E38"/>
    <w:rsid w:val="00D324B3"/>
    <w:rsid w:val="00D44EC7"/>
    <w:rsid w:val="00D47D3E"/>
    <w:rsid w:val="00D726EC"/>
    <w:rsid w:val="00DD2895"/>
    <w:rsid w:val="00DD77DC"/>
    <w:rsid w:val="00E04065"/>
    <w:rsid w:val="00E05648"/>
    <w:rsid w:val="00E76238"/>
    <w:rsid w:val="00E80B79"/>
    <w:rsid w:val="00F02699"/>
    <w:rsid w:val="00F03408"/>
    <w:rsid w:val="00F759C4"/>
    <w:rsid w:val="00FA0203"/>
    <w:rsid w:val="00F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86D50"/>
  <w15:chartTrackingRefBased/>
  <w15:docId w15:val="{D495F400-EF39-4354-97A5-4335BF0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75FB"/>
  </w:style>
  <w:style w:type="paragraph" w:styleId="Heading1">
    <w:name w:val="heading 1"/>
    <w:basedOn w:val="Normal"/>
    <w:next w:val="Normal"/>
    <w:link w:val="Heading1Char"/>
    <w:uiPriority w:val="9"/>
    <w:rsid w:val="00087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CCPolicyBodyText">
    <w:name w:val="GCC Policy Body Text"/>
    <w:basedOn w:val="Normal"/>
    <w:qFormat/>
    <w:rsid w:val="00542CA0"/>
    <w:pPr>
      <w:spacing w:before="120" w:after="240"/>
      <w:ind w:left="113" w:right="139"/>
      <w:jc w:val="both"/>
    </w:pPr>
    <w:rPr>
      <w:rFonts w:ascii="Gotham" w:hAnsi="Gotham"/>
    </w:rPr>
  </w:style>
  <w:style w:type="paragraph" w:customStyle="1" w:styleId="GCCPolicyHeading1">
    <w:name w:val="GCC Policy Heading 1"/>
    <w:basedOn w:val="Normal"/>
    <w:qFormat/>
    <w:rsid w:val="00542CA0"/>
    <w:pPr>
      <w:spacing w:before="240" w:after="120"/>
      <w:ind w:left="113"/>
    </w:pPr>
    <w:rPr>
      <w:rFonts w:ascii="Gotham" w:hAnsi="Gotham"/>
      <w:b/>
      <w:bCs/>
      <w:sz w:val="24"/>
    </w:rPr>
  </w:style>
  <w:style w:type="paragraph" w:customStyle="1" w:styleId="GCCPolicyHeading2">
    <w:name w:val="GCC Policy Heading 2"/>
    <w:basedOn w:val="Normal"/>
    <w:qFormat/>
    <w:rsid w:val="000B14BD"/>
    <w:pPr>
      <w:spacing w:before="240" w:after="120"/>
      <w:ind w:left="113"/>
    </w:pPr>
    <w:rPr>
      <w:rFonts w:ascii="Gotham" w:hAnsi="Gotham"/>
      <w:sz w:val="20"/>
      <w:szCs w:val="20"/>
      <w:u w:val="single"/>
    </w:rPr>
  </w:style>
  <w:style w:type="paragraph" w:customStyle="1" w:styleId="GCCPolicyListBullet1">
    <w:name w:val="GCC Policy List Bullet 1"/>
    <w:basedOn w:val="ListParagraph"/>
    <w:qFormat/>
    <w:rsid w:val="00542CA0"/>
    <w:pPr>
      <w:numPr>
        <w:numId w:val="2"/>
      </w:numPr>
      <w:tabs>
        <w:tab w:val="left" w:pos="567"/>
      </w:tabs>
      <w:spacing w:after="240"/>
      <w:ind w:left="567" w:hanging="425"/>
      <w:contextualSpacing w:val="0"/>
      <w:jc w:val="both"/>
    </w:pPr>
    <w:rPr>
      <w:rFonts w:ascii="Gotham" w:eastAsia="Calibri" w:hAnsi="Gotham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rsid w:val="000878C6"/>
    <w:pPr>
      <w:ind w:left="720"/>
      <w:contextualSpacing/>
    </w:pPr>
  </w:style>
  <w:style w:type="paragraph" w:customStyle="1" w:styleId="GCCPolicyListBullet2">
    <w:name w:val="GCC Policy List Bullet 2"/>
    <w:basedOn w:val="ListParagraph"/>
    <w:link w:val="GCCPolicyListBullet2Char"/>
    <w:qFormat/>
    <w:rsid w:val="00542CA0"/>
    <w:pPr>
      <w:numPr>
        <w:ilvl w:val="1"/>
        <w:numId w:val="2"/>
      </w:numPr>
      <w:tabs>
        <w:tab w:val="left" w:pos="993"/>
      </w:tabs>
      <w:spacing w:before="120" w:after="120"/>
      <w:ind w:left="992" w:hanging="425"/>
      <w:contextualSpacing w:val="0"/>
      <w:jc w:val="both"/>
    </w:pPr>
    <w:rPr>
      <w:rFonts w:ascii="Gotham" w:eastAsia="Calibri" w:hAnsi="Gotham" w:cs="Times New Roman"/>
      <w:szCs w:val="18"/>
      <w:lang w:val="en-US"/>
    </w:rPr>
  </w:style>
  <w:style w:type="paragraph" w:customStyle="1" w:styleId="GCCLetterSubjectLine">
    <w:name w:val="GCC Letter Subject Line"/>
    <w:basedOn w:val="Heading1"/>
    <w:rsid w:val="000878C6"/>
    <w:pPr>
      <w:keepNext w:val="0"/>
      <w:keepLines w:val="0"/>
      <w:spacing w:before="120" w:after="120" w:line="240" w:lineRule="auto"/>
    </w:pPr>
    <w:rPr>
      <w:rFonts w:ascii="Calibri" w:eastAsia="Calibri" w:hAnsi="Calibri" w:cs="Times New Roman"/>
      <w:b/>
      <w:caps/>
      <w:color w:val="auto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87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7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CCPolicyNumberinglevel1">
    <w:name w:val="GCC Policy Numbering level 1"/>
    <w:basedOn w:val="GCCPolicyListBullet2"/>
    <w:link w:val="GCCPolicyNumberinglevel1Char"/>
    <w:qFormat/>
    <w:rsid w:val="00267B15"/>
    <w:pPr>
      <w:numPr>
        <w:ilvl w:val="0"/>
        <w:numId w:val="3"/>
      </w:numPr>
      <w:tabs>
        <w:tab w:val="clear" w:pos="993"/>
        <w:tab w:val="left" w:pos="567"/>
      </w:tabs>
      <w:ind w:left="567" w:hanging="425"/>
    </w:pPr>
  </w:style>
  <w:style w:type="paragraph" w:customStyle="1" w:styleId="GCCPolicyNumberinglevel2">
    <w:name w:val="GCC Policy Numbering level 2"/>
    <w:basedOn w:val="GCCPolicyListBullet2"/>
    <w:link w:val="GCCPolicyNumberinglevel2Char"/>
    <w:qFormat/>
    <w:rsid w:val="00267B15"/>
    <w:pPr>
      <w:numPr>
        <w:ilvl w:val="0"/>
        <w:numId w:val="4"/>
      </w:numPr>
      <w:tabs>
        <w:tab w:val="clear" w:pos="993"/>
        <w:tab w:val="left" w:pos="1134"/>
      </w:tabs>
      <w:ind w:left="1134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B14BD"/>
  </w:style>
  <w:style w:type="character" w:customStyle="1" w:styleId="GCCPolicyListBullet2Char">
    <w:name w:val="GCC Policy List Bullet 2 Char"/>
    <w:basedOn w:val="ListParagraphChar"/>
    <w:link w:val="GCCPolicyListBullet2"/>
    <w:rsid w:val="00542CA0"/>
    <w:rPr>
      <w:rFonts w:ascii="Gotham" w:eastAsia="Calibri" w:hAnsi="Gotham" w:cs="Times New Roman"/>
      <w:szCs w:val="18"/>
      <w:lang w:val="en-US"/>
    </w:rPr>
  </w:style>
  <w:style w:type="character" w:customStyle="1" w:styleId="GCCPolicyNumberinglevel1Char">
    <w:name w:val="GCC Policy Numbering level 1 Char"/>
    <w:basedOn w:val="GCCPolicyListBullet2Char"/>
    <w:link w:val="GCCPolicyNumberinglevel1"/>
    <w:rsid w:val="00267B15"/>
    <w:rPr>
      <w:rFonts w:ascii="Gotham" w:eastAsia="Calibri" w:hAnsi="Gotham" w:cs="Times New Roman"/>
      <w:sz w:val="18"/>
      <w:szCs w:val="18"/>
      <w:lang w:val="en-US"/>
    </w:rPr>
  </w:style>
  <w:style w:type="paragraph" w:customStyle="1" w:styleId="GCCPolicynumberinglevel3">
    <w:name w:val="GCC Policy numbering level 3"/>
    <w:basedOn w:val="GCCPolicyNumberinglevel2"/>
    <w:link w:val="GCCPolicynumberinglevel3Char"/>
    <w:qFormat/>
    <w:rsid w:val="00267B15"/>
    <w:pPr>
      <w:numPr>
        <w:numId w:val="5"/>
      </w:numPr>
      <w:tabs>
        <w:tab w:val="clear" w:pos="1134"/>
        <w:tab w:val="left" w:pos="1701"/>
      </w:tabs>
      <w:ind w:left="1701" w:hanging="567"/>
    </w:pPr>
  </w:style>
  <w:style w:type="character" w:customStyle="1" w:styleId="GCCPolicyNumberinglevel2Char">
    <w:name w:val="GCC Policy Numbering level 2 Char"/>
    <w:basedOn w:val="GCCPolicyListBullet2Char"/>
    <w:link w:val="GCCPolicyNumberinglevel2"/>
    <w:rsid w:val="00267B15"/>
    <w:rPr>
      <w:rFonts w:ascii="Gotham" w:eastAsia="Calibri" w:hAnsi="Gotham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7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CCPolicynumberinglevel3Char">
    <w:name w:val="GCC Policy numbering level 3 Char"/>
    <w:basedOn w:val="GCCPolicyNumberinglevel2Char"/>
    <w:link w:val="GCCPolicynumberinglevel3"/>
    <w:rsid w:val="00267B15"/>
    <w:rPr>
      <w:rFonts w:ascii="Gotham" w:eastAsia="Calibri" w:hAnsi="Gotham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67B15"/>
  </w:style>
  <w:style w:type="paragraph" w:styleId="Footer">
    <w:name w:val="footer"/>
    <w:basedOn w:val="Normal"/>
    <w:link w:val="FooterChar"/>
    <w:uiPriority w:val="99"/>
    <w:unhideWhenUsed/>
    <w:rsid w:val="00267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n.hannan\Documents\Custom%20Office%20Templates\New%20Counci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6C7B-AAEB-46E7-AE42-66A14F91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Council Policy Template.dotx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Glenorchy City Council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Hannan</dc:creator>
  <cp:keywords/>
  <dc:description/>
  <cp:lastModifiedBy>Katya Brownjohn-Moss</cp:lastModifiedBy>
  <cp:revision>4</cp:revision>
  <cp:lastPrinted>2020-09-21T08:17:00Z</cp:lastPrinted>
  <dcterms:created xsi:type="dcterms:W3CDTF">2024-05-15T05:07:00Z</dcterms:created>
  <dcterms:modified xsi:type="dcterms:W3CDTF">2024-05-15T05:20:00Z</dcterms:modified>
</cp:coreProperties>
</file>