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15C2" w14:textId="77777777" w:rsidR="00CE692F" w:rsidRPr="00866E98" w:rsidRDefault="00CE692F" w:rsidP="00866E98">
      <w:pPr>
        <w:rPr>
          <w:rFonts w:ascii="Aptos" w:hAnsi="Aptos"/>
        </w:rPr>
      </w:pPr>
    </w:p>
    <w:p w14:paraId="228C15F5" w14:textId="77777777" w:rsidR="00866E98" w:rsidRPr="00866E98" w:rsidRDefault="00866E98" w:rsidP="00866E98">
      <w:pPr>
        <w:rPr>
          <w:rFonts w:ascii="Aptos" w:hAnsi="Aptos"/>
          <w:b/>
          <w:bCs/>
        </w:rPr>
      </w:pPr>
      <w:bookmarkStart w:id="0" w:name="_Toc120110855"/>
      <w:r w:rsidRPr="00866E98">
        <w:rPr>
          <w:rFonts w:ascii="Aptos" w:hAnsi="Aptos"/>
          <w:b/>
          <w:bCs/>
        </w:rPr>
        <w:t>Application Form</w:t>
      </w:r>
      <w:bookmarkEnd w:id="0"/>
    </w:p>
    <w:p w14:paraId="733318BD" w14:textId="77777777" w:rsidR="00866E98" w:rsidRPr="00866E98" w:rsidRDefault="00866E98" w:rsidP="00866E98">
      <w:pPr>
        <w:rPr>
          <w:rFonts w:ascii="Aptos" w:hAnsi="Aptos"/>
          <w:b/>
          <w:bCs/>
        </w:rPr>
      </w:pPr>
      <w:bookmarkStart w:id="1" w:name="_Toc120017308"/>
      <w:bookmarkStart w:id="2" w:name="_Toc120110856"/>
      <w:r w:rsidRPr="00866E98">
        <w:rPr>
          <w:rFonts w:ascii="Aptos" w:hAnsi="Aptos"/>
          <w:b/>
          <w:bCs/>
        </w:rPr>
        <w:t>Details</w:t>
      </w:r>
      <w:bookmarkEnd w:id="1"/>
      <w:bookmarkEnd w:id="2"/>
    </w:p>
    <w:tbl>
      <w:tblPr>
        <w:tblStyle w:val="TableGrid"/>
        <w:tblW w:w="0" w:type="auto"/>
        <w:tblLook w:val="04A0" w:firstRow="1" w:lastRow="0" w:firstColumn="1" w:lastColumn="0" w:noHBand="0" w:noVBand="1"/>
      </w:tblPr>
      <w:tblGrid>
        <w:gridCol w:w="2547"/>
        <w:gridCol w:w="6469"/>
      </w:tblGrid>
      <w:tr w:rsidR="00866E98" w:rsidRPr="00866E98" w14:paraId="794BE0C2" w14:textId="77777777" w:rsidTr="000F3D7A">
        <w:tc>
          <w:tcPr>
            <w:tcW w:w="2547" w:type="dxa"/>
            <w:shd w:val="clear" w:color="auto" w:fill="auto"/>
          </w:tcPr>
          <w:p w14:paraId="0A490878"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Name</w:t>
            </w:r>
          </w:p>
        </w:tc>
        <w:tc>
          <w:tcPr>
            <w:tcW w:w="6469" w:type="dxa"/>
          </w:tcPr>
          <w:p w14:paraId="2ED6962C"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0006A9EA" w14:textId="77777777" w:rsidTr="000F3D7A">
        <w:tc>
          <w:tcPr>
            <w:tcW w:w="2547" w:type="dxa"/>
            <w:shd w:val="clear" w:color="auto" w:fill="auto"/>
          </w:tcPr>
          <w:p w14:paraId="6EFA7D51"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Address</w:t>
            </w:r>
          </w:p>
        </w:tc>
        <w:tc>
          <w:tcPr>
            <w:tcW w:w="6469" w:type="dxa"/>
          </w:tcPr>
          <w:p w14:paraId="1AA67C99"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5A5A3A0D" w14:textId="77777777" w:rsidTr="000F3D7A">
        <w:tc>
          <w:tcPr>
            <w:tcW w:w="2547" w:type="dxa"/>
            <w:shd w:val="clear" w:color="auto" w:fill="auto"/>
          </w:tcPr>
          <w:p w14:paraId="1AB12F8E"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ABN</w:t>
            </w:r>
          </w:p>
        </w:tc>
        <w:tc>
          <w:tcPr>
            <w:tcW w:w="6469" w:type="dxa"/>
          </w:tcPr>
          <w:p w14:paraId="1A7A213F"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5E5F554B" w14:textId="77777777" w:rsidTr="000F3D7A">
        <w:tc>
          <w:tcPr>
            <w:tcW w:w="2547" w:type="dxa"/>
            <w:shd w:val="clear" w:color="auto" w:fill="auto"/>
          </w:tcPr>
          <w:p w14:paraId="5271E3D8"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Address for notices</w:t>
            </w:r>
          </w:p>
        </w:tc>
        <w:tc>
          <w:tcPr>
            <w:tcW w:w="6469" w:type="dxa"/>
          </w:tcPr>
          <w:p w14:paraId="763EB2D4"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6B7EF98B" w14:textId="77777777" w:rsidTr="000F3D7A">
        <w:tc>
          <w:tcPr>
            <w:tcW w:w="9016" w:type="dxa"/>
            <w:gridSpan w:val="2"/>
            <w:shd w:val="clear" w:color="auto" w:fill="auto"/>
          </w:tcPr>
          <w:p w14:paraId="0A57F5D7"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Contact details:</w:t>
            </w:r>
          </w:p>
        </w:tc>
      </w:tr>
      <w:tr w:rsidR="00866E98" w:rsidRPr="00866E98" w14:paraId="4DE05576" w14:textId="77777777" w:rsidTr="000F3D7A">
        <w:tc>
          <w:tcPr>
            <w:tcW w:w="2547" w:type="dxa"/>
            <w:shd w:val="clear" w:color="auto" w:fill="auto"/>
          </w:tcPr>
          <w:p w14:paraId="01382B6E"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Name</w:t>
            </w:r>
          </w:p>
        </w:tc>
        <w:tc>
          <w:tcPr>
            <w:tcW w:w="6469" w:type="dxa"/>
          </w:tcPr>
          <w:p w14:paraId="62E6DE05"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0C962E29" w14:textId="77777777" w:rsidTr="000F3D7A">
        <w:tc>
          <w:tcPr>
            <w:tcW w:w="2547" w:type="dxa"/>
            <w:shd w:val="clear" w:color="auto" w:fill="auto"/>
          </w:tcPr>
          <w:p w14:paraId="323B6789"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Phone</w:t>
            </w:r>
          </w:p>
        </w:tc>
        <w:tc>
          <w:tcPr>
            <w:tcW w:w="6469" w:type="dxa"/>
          </w:tcPr>
          <w:p w14:paraId="2BFFBA2E"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1A6E2970" w14:textId="77777777" w:rsidTr="000F3D7A">
        <w:tc>
          <w:tcPr>
            <w:tcW w:w="2547" w:type="dxa"/>
            <w:shd w:val="clear" w:color="auto" w:fill="auto"/>
          </w:tcPr>
          <w:p w14:paraId="78759E40"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Email</w:t>
            </w:r>
          </w:p>
        </w:tc>
        <w:tc>
          <w:tcPr>
            <w:tcW w:w="6469" w:type="dxa"/>
          </w:tcPr>
          <w:p w14:paraId="534508C4" w14:textId="77777777" w:rsidR="00866E98" w:rsidRPr="00866E98" w:rsidRDefault="00866E98" w:rsidP="00866E98">
            <w:pPr>
              <w:numPr>
                <w:ilvl w:val="0"/>
                <w:numId w:val="2"/>
              </w:numPr>
              <w:tabs>
                <w:tab w:val="num" w:pos="360"/>
              </w:tabs>
              <w:spacing w:after="160"/>
              <w:rPr>
                <w:rFonts w:ascii="Aptos" w:hAnsi="Aptos"/>
              </w:rPr>
            </w:pPr>
          </w:p>
        </w:tc>
      </w:tr>
    </w:tbl>
    <w:p w14:paraId="27EAB878" w14:textId="77777777" w:rsidR="00866E98" w:rsidRDefault="00866E98" w:rsidP="00866E98">
      <w:pPr>
        <w:rPr>
          <w:rFonts w:ascii="Aptos" w:hAnsi="Aptos"/>
          <w:b/>
          <w:bCs/>
        </w:rPr>
      </w:pPr>
    </w:p>
    <w:p w14:paraId="0F386630" w14:textId="5B31FE04" w:rsidR="00866E98" w:rsidRPr="00866E98" w:rsidRDefault="00866E98" w:rsidP="00866E98">
      <w:pPr>
        <w:rPr>
          <w:rFonts w:ascii="Aptos" w:hAnsi="Aptos"/>
          <w:b/>
          <w:bCs/>
        </w:rPr>
      </w:pPr>
      <w:r w:rsidRPr="00866E98">
        <w:rPr>
          <w:rFonts w:ascii="Aptos" w:hAnsi="Aptos"/>
          <w:b/>
          <w:bCs/>
        </w:rPr>
        <w:t>Professional qualifications and experience</w:t>
      </w:r>
    </w:p>
    <w:tbl>
      <w:tblPr>
        <w:tblStyle w:val="TableGrid"/>
        <w:tblW w:w="0" w:type="auto"/>
        <w:tblLook w:val="04A0" w:firstRow="1" w:lastRow="0" w:firstColumn="1" w:lastColumn="0" w:noHBand="0" w:noVBand="1"/>
      </w:tblPr>
      <w:tblGrid>
        <w:gridCol w:w="7650"/>
        <w:gridCol w:w="1366"/>
      </w:tblGrid>
      <w:tr w:rsidR="00866E98" w:rsidRPr="00866E98" w14:paraId="15988F87" w14:textId="77777777" w:rsidTr="000F3D7A">
        <w:tc>
          <w:tcPr>
            <w:tcW w:w="9016" w:type="dxa"/>
            <w:gridSpan w:val="2"/>
            <w:shd w:val="clear" w:color="auto" w:fill="auto"/>
          </w:tcPr>
          <w:p w14:paraId="01B4F145"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 xml:space="preserve">Supplementary submissions: Are the following included with the application? </w:t>
            </w:r>
            <w:r w:rsidRPr="00866E98">
              <w:rPr>
                <w:rFonts w:ascii="Aptos" w:hAnsi="Aptos"/>
              </w:rPr>
              <w:t>(state yes or no)</w:t>
            </w:r>
          </w:p>
        </w:tc>
      </w:tr>
      <w:tr w:rsidR="00866E98" w:rsidRPr="00866E98" w14:paraId="06AABBEB" w14:textId="77777777" w:rsidTr="000F3D7A">
        <w:tc>
          <w:tcPr>
            <w:tcW w:w="7650" w:type="dxa"/>
            <w:shd w:val="clear" w:color="auto" w:fill="auto"/>
          </w:tcPr>
          <w:p w14:paraId="18C6EF03"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Detailed individual CVs for persons nominated to provide the services.</w:t>
            </w:r>
          </w:p>
        </w:tc>
        <w:tc>
          <w:tcPr>
            <w:tcW w:w="1366" w:type="dxa"/>
            <w:shd w:val="clear" w:color="auto" w:fill="auto"/>
          </w:tcPr>
          <w:p w14:paraId="22CBFCB7" w14:textId="77777777" w:rsidR="00866E98" w:rsidRPr="00866E98" w:rsidRDefault="00866E98" w:rsidP="00866E98">
            <w:pPr>
              <w:numPr>
                <w:ilvl w:val="0"/>
                <w:numId w:val="2"/>
              </w:numPr>
              <w:tabs>
                <w:tab w:val="num" w:pos="360"/>
              </w:tabs>
              <w:spacing w:after="160"/>
              <w:rPr>
                <w:rFonts w:ascii="Aptos" w:hAnsi="Aptos"/>
              </w:rPr>
            </w:pPr>
          </w:p>
        </w:tc>
      </w:tr>
    </w:tbl>
    <w:p w14:paraId="70DADAF6" w14:textId="77777777" w:rsidR="00866E98" w:rsidRDefault="00866E98" w:rsidP="00866E98">
      <w:pPr>
        <w:rPr>
          <w:rFonts w:ascii="Aptos" w:hAnsi="Aptos"/>
          <w:b/>
          <w:bCs/>
        </w:rPr>
      </w:pPr>
      <w:bookmarkStart w:id="3" w:name="_Toc120017311"/>
      <w:bookmarkStart w:id="4" w:name="_Toc120110859"/>
    </w:p>
    <w:p w14:paraId="5EF7EC21" w14:textId="72B3A556" w:rsidR="00866E98" w:rsidRPr="00866E98" w:rsidRDefault="00866E98" w:rsidP="00866E98">
      <w:pPr>
        <w:rPr>
          <w:rFonts w:ascii="Aptos" w:hAnsi="Aptos"/>
          <w:b/>
          <w:bCs/>
        </w:rPr>
      </w:pPr>
      <w:r w:rsidRPr="00866E98">
        <w:rPr>
          <w:rFonts w:ascii="Aptos" w:hAnsi="Aptos"/>
          <w:b/>
          <w:bCs/>
        </w:rPr>
        <w:t>Licensing and accreditation</w:t>
      </w:r>
    </w:p>
    <w:tbl>
      <w:tblPr>
        <w:tblStyle w:val="TableGrid"/>
        <w:tblW w:w="0" w:type="auto"/>
        <w:tblLook w:val="04A0" w:firstRow="1" w:lastRow="0" w:firstColumn="1" w:lastColumn="0" w:noHBand="0" w:noVBand="1"/>
      </w:tblPr>
      <w:tblGrid>
        <w:gridCol w:w="7650"/>
        <w:gridCol w:w="1366"/>
      </w:tblGrid>
      <w:tr w:rsidR="00866E98" w:rsidRPr="00866E98" w14:paraId="4347BA93" w14:textId="77777777" w:rsidTr="000F3D7A">
        <w:tc>
          <w:tcPr>
            <w:tcW w:w="9016" w:type="dxa"/>
            <w:gridSpan w:val="2"/>
            <w:shd w:val="clear" w:color="auto" w:fill="auto"/>
          </w:tcPr>
          <w:p w14:paraId="682A8BF2" w14:textId="77777777" w:rsidR="00866E98" w:rsidRPr="00866E98" w:rsidRDefault="00866E98" w:rsidP="00866E98">
            <w:pPr>
              <w:numPr>
                <w:ilvl w:val="0"/>
                <w:numId w:val="2"/>
              </w:numPr>
              <w:tabs>
                <w:tab w:val="num" w:pos="360"/>
              </w:tabs>
              <w:spacing w:after="160"/>
              <w:rPr>
                <w:rFonts w:ascii="Aptos" w:hAnsi="Aptos"/>
                <w:b/>
                <w:bCs/>
              </w:rPr>
            </w:pPr>
            <w:bookmarkStart w:id="5" w:name="_Hlk194497223"/>
            <w:r w:rsidRPr="00866E98">
              <w:rPr>
                <w:rFonts w:ascii="Aptos" w:hAnsi="Aptos"/>
                <w:b/>
                <w:bCs/>
              </w:rPr>
              <w:t xml:space="preserve">Supplementary submissions: Are the following included with the application? </w:t>
            </w:r>
            <w:r w:rsidRPr="00866E98">
              <w:rPr>
                <w:rFonts w:ascii="Aptos" w:hAnsi="Aptos"/>
              </w:rPr>
              <w:t>(state yes or no)</w:t>
            </w:r>
          </w:p>
        </w:tc>
      </w:tr>
      <w:tr w:rsidR="00866E98" w:rsidRPr="00866E98" w14:paraId="78C1C411" w14:textId="77777777" w:rsidTr="000F3D7A">
        <w:tc>
          <w:tcPr>
            <w:tcW w:w="7650" w:type="dxa"/>
            <w:shd w:val="clear" w:color="auto" w:fill="auto"/>
          </w:tcPr>
          <w:p w14:paraId="31CD7651"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 xml:space="preserve">Evidence that the applicant </w:t>
            </w:r>
            <w:proofErr w:type="gramStart"/>
            <w:r w:rsidRPr="00866E98">
              <w:rPr>
                <w:rFonts w:ascii="Aptos" w:hAnsi="Aptos"/>
              </w:rPr>
              <w:t>hold</w:t>
            </w:r>
            <w:proofErr w:type="gramEnd"/>
            <w:r w:rsidRPr="00866E98">
              <w:rPr>
                <w:rFonts w:ascii="Aptos" w:hAnsi="Aptos"/>
              </w:rPr>
              <w:t xml:space="preserve"> all necessary licenses, registrations, and professional accreditations required to perform the services.</w:t>
            </w:r>
          </w:p>
        </w:tc>
        <w:tc>
          <w:tcPr>
            <w:tcW w:w="1366" w:type="dxa"/>
          </w:tcPr>
          <w:p w14:paraId="3240BDE5"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03B8C471" w14:textId="77777777" w:rsidTr="000F3D7A">
        <w:tc>
          <w:tcPr>
            <w:tcW w:w="7650" w:type="dxa"/>
            <w:shd w:val="clear" w:color="auto" w:fill="auto"/>
          </w:tcPr>
          <w:p w14:paraId="3C8BC420"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Evidence that practitioners engaged in delivering health or psychological care are personally registered with the relevant professional board, certification or registration authority</w:t>
            </w:r>
          </w:p>
        </w:tc>
        <w:tc>
          <w:tcPr>
            <w:tcW w:w="1366" w:type="dxa"/>
            <w:shd w:val="clear" w:color="auto" w:fill="auto"/>
          </w:tcPr>
          <w:p w14:paraId="58EFD484" w14:textId="77777777" w:rsidR="00866E98" w:rsidRPr="00866E98" w:rsidRDefault="00866E98" w:rsidP="00866E98">
            <w:pPr>
              <w:numPr>
                <w:ilvl w:val="0"/>
                <w:numId w:val="2"/>
              </w:numPr>
              <w:tabs>
                <w:tab w:val="num" w:pos="360"/>
              </w:tabs>
              <w:spacing w:after="160"/>
              <w:rPr>
                <w:rFonts w:ascii="Aptos" w:hAnsi="Aptos"/>
              </w:rPr>
            </w:pPr>
          </w:p>
        </w:tc>
      </w:tr>
      <w:bookmarkEnd w:id="5"/>
    </w:tbl>
    <w:p w14:paraId="6254D986" w14:textId="77777777" w:rsidR="00866E98" w:rsidRPr="00866E98" w:rsidRDefault="00866E98" w:rsidP="00866E98">
      <w:pPr>
        <w:rPr>
          <w:rFonts w:ascii="Aptos" w:hAnsi="Aptos"/>
        </w:rPr>
      </w:pPr>
    </w:p>
    <w:p w14:paraId="6C29C58A" w14:textId="77777777" w:rsidR="00866E98" w:rsidRPr="00866E98" w:rsidRDefault="00866E98" w:rsidP="00866E98">
      <w:pPr>
        <w:rPr>
          <w:rFonts w:ascii="Aptos" w:hAnsi="Aptos"/>
        </w:rPr>
      </w:pPr>
      <w:r w:rsidRPr="00866E98">
        <w:rPr>
          <w:rFonts w:ascii="Aptos" w:hAnsi="Aptos"/>
        </w:rPr>
        <w:br w:type="page"/>
      </w:r>
    </w:p>
    <w:p w14:paraId="198C3380" w14:textId="77777777" w:rsidR="00866E98" w:rsidRPr="00866E98" w:rsidRDefault="00866E98" w:rsidP="00866E98">
      <w:pPr>
        <w:rPr>
          <w:rFonts w:ascii="Aptos" w:hAnsi="Aptos"/>
          <w:b/>
          <w:bCs/>
        </w:rPr>
      </w:pPr>
      <w:r w:rsidRPr="00866E98">
        <w:rPr>
          <w:rFonts w:ascii="Aptos" w:hAnsi="Aptos"/>
          <w:b/>
          <w:bCs/>
        </w:rPr>
        <w:lastRenderedPageBreak/>
        <w:t>Compliance with legal and ethical standards</w:t>
      </w:r>
    </w:p>
    <w:tbl>
      <w:tblPr>
        <w:tblStyle w:val="TableGrid"/>
        <w:tblW w:w="0" w:type="auto"/>
        <w:tblLook w:val="04A0" w:firstRow="1" w:lastRow="0" w:firstColumn="1" w:lastColumn="0" w:noHBand="0" w:noVBand="1"/>
      </w:tblPr>
      <w:tblGrid>
        <w:gridCol w:w="7650"/>
        <w:gridCol w:w="1366"/>
      </w:tblGrid>
      <w:tr w:rsidR="00866E98" w:rsidRPr="00866E98" w14:paraId="4F6C4A8B" w14:textId="77777777" w:rsidTr="000F3D7A">
        <w:tc>
          <w:tcPr>
            <w:tcW w:w="9016" w:type="dxa"/>
            <w:gridSpan w:val="2"/>
            <w:shd w:val="clear" w:color="auto" w:fill="auto"/>
          </w:tcPr>
          <w:p w14:paraId="32A06C6C"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 xml:space="preserve">Supplementary submissions: Are the following included with the application? </w:t>
            </w:r>
            <w:r w:rsidRPr="00866E98">
              <w:rPr>
                <w:rFonts w:ascii="Aptos" w:hAnsi="Aptos"/>
              </w:rPr>
              <w:t>(state yes or no)</w:t>
            </w:r>
          </w:p>
        </w:tc>
      </w:tr>
      <w:tr w:rsidR="00866E98" w:rsidRPr="00866E98" w14:paraId="3CAD4BC6" w14:textId="77777777" w:rsidTr="000F3D7A">
        <w:tc>
          <w:tcPr>
            <w:tcW w:w="7650" w:type="dxa"/>
            <w:shd w:val="clear" w:color="auto" w:fill="auto"/>
          </w:tcPr>
          <w:p w14:paraId="08749223"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procedures for ensuring compliance with all relevant laws, regulations, and industry standards.</w:t>
            </w:r>
          </w:p>
        </w:tc>
        <w:tc>
          <w:tcPr>
            <w:tcW w:w="1366" w:type="dxa"/>
          </w:tcPr>
          <w:p w14:paraId="7B1701CF"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73956C44" w14:textId="77777777" w:rsidTr="000F3D7A">
        <w:tc>
          <w:tcPr>
            <w:tcW w:w="7650" w:type="dxa"/>
            <w:shd w:val="clear" w:color="auto" w:fill="auto"/>
          </w:tcPr>
          <w:p w14:paraId="5F40C238"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privacy policy.</w:t>
            </w:r>
          </w:p>
        </w:tc>
        <w:tc>
          <w:tcPr>
            <w:tcW w:w="1366" w:type="dxa"/>
            <w:shd w:val="clear" w:color="auto" w:fill="auto"/>
          </w:tcPr>
          <w:p w14:paraId="5267CFA2"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229A84E" w14:textId="77777777" w:rsidTr="000F3D7A">
        <w:tc>
          <w:tcPr>
            <w:tcW w:w="7650" w:type="dxa"/>
            <w:shd w:val="clear" w:color="auto" w:fill="auto"/>
          </w:tcPr>
          <w:p w14:paraId="4667548E"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 xml:space="preserve">The </w:t>
            </w:r>
            <w:proofErr w:type="gramStart"/>
            <w:r w:rsidRPr="00866E98">
              <w:rPr>
                <w:rFonts w:ascii="Aptos" w:hAnsi="Aptos"/>
              </w:rPr>
              <w:t>applicants</w:t>
            </w:r>
            <w:proofErr w:type="gramEnd"/>
            <w:r w:rsidRPr="00866E98">
              <w:rPr>
                <w:rFonts w:ascii="Aptos" w:hAnsi="Aptos"/>
              </w:rPr>
              <w:t xml:space="preserve"> policy pertaining to management of conflicts of interest.</w:t>
            </w:r>
          </w:p>
        </w:tc>
        <w:tc>
          <w:tcPr>
            <w:tcW w:w="1366" w:type="dxa"/>
            <w:shd w:val="clear" w:color="auto" w:fill="auto"/>
          </w:tcPr>
          <w:p w14:paraId="05239C23"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1034E5EF" w14:textId="77777777" w:rsidTr="000F3D7A">
        <w:tc>
          <w:tcPr>
            <w:tcW w:w="7650" w:type="dxa"/>
            <w:shd w:val="clear" w:color="auto" w:fill="auto"/>
          </w:tcPr>
          <w:p w14:paraId="532A9E03"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industrial relations policy.</w:t>
            </w:r>
          </w:p>
        </w:tc>
        <w:tc>
          <w:tcPr>
            <w:tcW w:w="1366" w:type="dxa"/>
            <w:shd w:val="clear" w:color="auto" w:fill="auto"/>
          </w:tcPr>
          <w:p w14:paraId="24FCC597"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15D19FE3" w14:textId="77777777" w:rsidTr="000F3D7A">
        <w:tc>
          <w:tcPr>
            <w:tcW w:w="7650" w:type="dxa"/>
            <w:shd w:val="clear" w:color="auto" w:fill="auto"/>
          </w:tcPr>
          <w:p w14:paraId="5865BE84"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confidentiality and personal information protection policy (or policies) and procedures.</w:t>
            </w:r>
          </w:p>
        </w:tc>
        <w:tc>
          <w:tcPr>
            <w:tcW w:w="1366" w:type="dxa"/>
            <w:shd w:val="clear" w:color="auto" w:fill="auto"/>
          </w:tcPr>
          <w:p w14:paraId="524AACBD"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75217EC7" w14:textId="77777777" w:rsidTr="000F3D7A">
        <w:tc>
          <w:tcPr>
            <w:tcW w:w="7650" w:type="dxa"/>
            <w:shd w:val="clear" w:color="auto" w:fill="auto"/>
          </w:tcPr>
          <w:p w14:paraId="25EF770C"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data security and protection policy, procedures and practices.</w:t>
            </w:r>
          </w:p>
        </w:tc>
        <w:tc>
          <w:tcPr>
            <w:tcW w:w="1366" w:type="dxa"/>
            <w:shd w:val="clear" w:color="auto" w:fill="auto"/>
          </w:tcPr>
          <w:p w14:paraId="6EB6C7F2"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54AB74BE" w14:textId="77777777" w:rsidTr="000F3D7A">
        <w:tc>
          <w:tcPr>
            <w:tcW w:w="7650" w:type="dxa"/>
            <w:shd w:val="clear" w:color="auto" w:fill="auto"/>
          </w:tcPr>
          <w:p w14:paraId="21099FD7"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code of practice (or equal) in respect of professional standards and conduct and ethical behaviour.</w:t>
            </w:r>
          </w:p>
        </w:tc>
        <w:tc>
          <w:tcPr>
            <w:tcW w:w="1366" w:type="dxa"/>
            <w:shd w:val="clear" w:color="auto" w:fill="auto"/>
          </w:tcPr>
          <w:p w14:paraId="0945C537" w14:textId="77777777" w:rsidR="00866E98" w:rsidRPr="00866E98" w:rsidRDefault="00866E98" w:rsidP="00866E98">
            <w:pPr>
              <w:numPr>
                <w:ilvl w:val="0"/>
                <w:numId w:val="2"/>
              </w:numPr>
              <w:tabs>
                <w:tab w:val="num" w:pos="360"/>
              </w:tabs>
              <w:spacing w:after="160"/>
              <w:rPr>
                <w:rFonts w:ascii="Aptos" w:hAnsi="Aptos"/>
              </w:rPr>
            </w:pPr>
          </w:p>
        </w:tc>
      </w:tr>
    </w:tbl>
    <w:p w14:paraId="6B48BFB9" w14:textId="77777777" w:rsidR="00866E98" w:rsidRPr="00866E98" w:rsidRDefault="00866E98" w:rsidP="00866E98">
      <w:pPr>
        <w:rPr>
          <w:rFonts w:ascii="Aptos" w:hAnsi="Aptos"/>
        </w:rPr>
      </w:pPr>
    </w:p>
    <w:p w14:paraId="50AA8BD7" w14:textId="7BCC64ED" w:rsidR="00866E98" w:rsidRPr="00866E98" w:rsidRDefault="00866E98" w:rsidP="00866E98">
      <w:pPr>
        <w:rPr>
          <w:rFonts w:ascii="Aptos" w:hAnsi="Aptos"/>
          <w:b/>
          <w:bCs/>
        </w:rPr>
      </w:pPr>
      <w:r w:rsidRPr="00866E98">
        <w:rPr>
          <w:rFonts w:ascii="Aptos" w:hAnsi="Aptos"/>
          <w:b/>
          <w:bCs/>
        </w:rPr>
        <w:t>Service delivery and responsiveness</w:t>
      </w:r>
    </w:p>
    <w:tbl>
      <w:tblPr>
        <w:tblStyle w:val="TableGrid"/>
        <w:tblW w:w="0" w:type="auto"/>
        <w:tblLook w:val="04A0" w:firstRow="1" w:lastRow="0" w:firstColumn="1" w:lastColumn="0" w:noHBand="0" w:noVBand="1"/>
      </w:tblPr>
      <w:tblGrid>
        <w:gridCol w:w="7650"/>
        <w:gridCol w:w="1366"/>
      </w:tblGrid>
      <w:tr w:rsidR="00866E98" w:rsidRPr="00866E98" w14:paraId="2253DAC8" w14:textId="77777777" w:rsidTr="000F3D7A">
        <w:tc>
          <w:tcPr>
            <w:tcW w:w="9016" w:type="dxa"/>
            <w:gridSpan w:val="2"/>
            <w:shd w:val="clear" w:color="auto" w:fill="auto"/>
          </w:tcPr>
          <w:p w14:paraId="39C3A9BF"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 xml:space="preserve">Supplementary submissions: Are the following included with the application? </w:t>
            </w:r>
            <w:r w:rsidRPr="00866E98">
              <w:rPr>
                <w:rFonts w:ascii="Aptos" w:hAnsi="Aptos"/>
              </w:rPr>
              <w:t>(state yes or no)</w:t>
            </w:r>
          </w:p>
        </w:tc>
      </w:tr>
      <w:tr w:rsidR="00866E98" w:rsidRPr="00866E98" w14:paraId="535DD371" w14:textId="77777777" w:rsidTr="000F3D7A">
        <w:tc>
          <w:tcPr>
            <w:tcW w:w="9016" w:type="dxa"/>
            <w:gridSpan w:val="2"/>
            <w:shd w:val="clear" w:color="auto" w:fill="auto"/>
          </w:tcPr>
          <w:p w14:paraId="05FCEEB2"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commitments with respect to:</w:t>
            </w:r>
          </w:p>
        </w:tc>
      </w:tr>
      <w:tr w:rsidR="00866E98" w:rsidRPr="00866E98" w14:paraId="7F3F4300" w14:textId="77777777" w:rsidTr="000F3D7A">
        <w:tc>
          <w:tcPr>
            <w:tcW w:w="7650" w:type="dxa"/>
            <w:shd w:val="clear" w:color="auto" w:fill="auto"/>
          </w:tcPr>
          <w:p w14:paraId="51857968"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Availability to respond</w:t>
            </w:r>
          </w:p>
        </w:tc>
        <w:tc>
          <w:tcPr>
            <w:tcW w:w="1366" w:type="dxa"/>
            <w:shd w:val="clear" w:color="auto" w:fill="auto"/>
          </w:tcPr>
          <w:p w14:paraId="088F5F14"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2FC60C13" w14:textId="77777777" w:rsidTr="000F3D7A">
        <w:tc>
          <w:tcPr>
            <w:tcW w:w="7650" w:type="dxa"/>
            <w:shd w:val="clear" w:color="auto" w:fill="auto"/>
          </w:tcPr>
          <w:p w14:paraId="38FA54CE"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Response times</w:t>
            </w:r>
          </w:p>
        </w:tc>
        <w:tc>
          <w:tcPr>
            <w:tcW w:w="1366" w:type="dxa"/>
            <w:shd w:val="clear" w:color="auto" w:fill="auto"/>
          </w:tcPr>
          <w:p w14:paraId="76943BC6"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4E62E4A" w14:textId="77777777" w:rsidTr="000F3D7A">
        <w:tc>
          <w:tcPr>
            <w:tcW w:w="7650" w:type="dxa"/>
            <w:shd w:val="clear" w:color="auto" w:fill="auto"/>
          </w:tcPr>
          <w:p w14:paraId="5BC9F32B"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Modes and channels of delivery</w:t>
            </w:r>
          </w:p>
        </w:tc>
        <w:tc>
          <w:tcPr>
            <w:tcW w:w="1366" w:type="dxa"/>
            <w:shd w:val="clear" w:color="auto" w:fill="auto"/>
          </w:tcPr>
          <w:p w14:paraId="6D829049" w14:textId="77777777" w:rsidR="00866E98" w:rsidRPr="00866E98" w:rsidRDefault="00866E98" w:rsidP="00866E98">
            <w:pPr>
              <w:numPr>
                <w:ilvl w:val="0"/>
                <w:numId w:val="2"/>
              </w:numPr>
              <w:tabs>
                <w:tab w:val="num" w:pos="360"/>
              </w:tabs>
              <w:spacing w:after="160"/>
              <w:rPr>
                <w:rFonts w:ascii="Aptos" w:hAnsi="Aptos"/>
              </w:rPr>
            </w:pPr>
          </w:p>
        </w:tc>
      </w:tr>
    </w:tbl>
    <w:p w14:paraId="11B8DB94" w14:textId="77777777" w:rsidR="00866E98" w:rsidRPr="00866E98" w:rsidRDefault="00866E98" w:rsidP="00866E98">
      <w:pPr>
        <w:rPr>
          <w:rFonts w:ascii="Aptos" w:hAnsi="Aptos"/>
        </w:rPr>
      </w:pPr>
    </w:p>
    <w:p w14:paraId="4D8AAAC4" w14:textId="45776DB7" w:rsidR="00866E98" w:rsidRPr="00866E98" w:rsidRDefault="00866E98" w:rsidP="00866E98">
      <w:pPr>
        <w:rPr>
          <w:rFonts w:ascii="Aptos" w:hAnsi="Aptos"/>
          <w:b/>
          <w:bCs/>
        </w:rPr>
      </w:pPr>
      <w:r w:rsidRPr="00866E98">
        <w:rPr>
          <w:rFonts w:ascii="Aptos" w:hAnsi="Aptos"/>
          <w:b/>
          <w:bCs/>
        </w:rPr>
        <w:t>Cultural competency and accessibility</w:t>
      </w:r>
    </w:p>
    <w:tbl>
      <w:tblPr>
        <w:tblStyle w:val="TableGrid"/>
        <w:tblW w:w="0" w:type="auto"/>
        <w:tblLook w:val="04A0" w:firstRow="1" w:lastRow="0" w:firstColumn="1" w:lastColumn="0" w:noHBand="0" w:noVBand="1"/>
      </w:tblPr>
      <w:tblGrid>
        <w:gridCol w:w="7650"/>
        <w:gridCol w:w="1366"/>
      </w:tblGrid>
      <w:tr w:rsidR="00866E98" w:rsidRPr="00866E98" w14:paraId="58A95F39" w14:textId="77777777" w:rsidTr="000F3D7A">
        <w:tc>
          <w:tcPr>
            <w:tcW w:w="9016" w:type="dxa"/>
            <w:gridSpan w:val="2"/>
            <w:shd w:val="clear" w:color="auto" w:fill="auto"/>
          </w:tcPr>
          <w:p w14:paraId="5BC611E5"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 xml:space="preserve">Supplementary submissions: Are the following included with the application? </w:t>
            </w:r>
            <w:r w:rsidRPr="00866E98">
              <w:rPr>
                <w:rFonts w:ascii="Aptos" w:hAnsi="Aptos"/>
              </w:rPr>
              <w:t>(state yes or no)</w:t>
            </w:r>
          </w:p>
        </w:tc>
      </w:tr>
      <w:tr w:rsidR="00866E98" w:rsidRPr="00866E98" w14:paraId="0978474D" w14:textId="77777777" w:rsidTr="000F3D7A">
        <w:tc>
          <w:tcPr>
            <w:tcW w:w="7650" w:type="dxa"/>
            <w:shd w:val="clear" w:color="auto" w:fill="auto"/>
          </w:tcPr>
          <w:p w14:paraId="74B6F029"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diversity, equal opportunity and cultural sensitivity awareness policy (or policies), measures and procedures adopted by the applicant.</w:t>
            </w:r>
          </w:p>
        </w:tc>
        <w:tc>
          <w:tcPr>
            <w:tcW w:w="1366" w:type="dxa"/>
            <w:shd w:val="clear" w:color="auto" w:fill="auto"/>
          </w:tcPr>
          <w:p w14:paraId="292848A9"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331F800F" w14:textId="77777777" w:rsidTr="000F3D7A">
        <w:tc>
          <w:tcPr>
            <w:tcW w:w="7650" w:type="dxa"/>
            <w:shd w:val="clear" w:color="auto" w:fill="auto"/>
          </w:tcPr>
          <w:p w14:paraId="66540885"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Details of the cultural awareness and sensitivity training and support provided to practitioners and employees</w:t>
            </w:r>
          </w:p>
        </w:tc>
        <w:tc>
          <w:tcPr>
            <w:tcW w:w="1366" w:type="dxa"/>
            <w:shd w:val="clear" w:color="auto" w:fill="auto"/>
          </w:tcPr>
          <w:p w14:paraId="40D7D552" w14:textId="77777777" w:rsidR="00866E98" w:rsidRPr="00866E98" w:rsidRDefault="00866E98" w:rsidP="00866E98">
            <w:pPr>
              <w:numPr>
                <w:ilvl w:val="0"/>
                <w:numId w:val="2"/>
              </w:numPr>
              <w:tabs>
                <w:tab w:val="num" w:pos="360"/>
              </w:tabs>
              <w:spacing w:after="160"/>
              <w:rPr>
                <w:rFonts w:ascii="Aptos" w:hAnsi="Aptos"/>
              </w:rPr>
            </w:pPr>
          </w:p>
        </w:tc>
      </w:tr>
    </w:tbl>
    <w:p w14:paraId="4C326C74" w14:textId="77777777" w:rsidR="00866E98" w:rsidRPr="00866E98" w:rsidRDefault="00866E98" w:rsidP="00866E98">
      <w:pPr>
        <w:rPr>
          <w:rFonts w:ascii="Aptos" w:hAnsi="Aptos"/>
        </w:rPr>
      </w:pPr>
    </w:p>
    <w:p w14:paraId="357F40B0" w14:textId="77777777" w:rsidR="00866E98" w:rsidRDefault="00866E98" w:rsidP="00866E98">
      <w:pPr>
        <w:rPr>
          <w:rFonts w:ascii="Aptos" w:hAnsi="Aptos"/>
          <w:b/>
          <w:bCs/>
        </w:rPr>
      </w:pPr>
    </w:p>
    <w:p w14:paraId="7B3DD92A" w14:textId="77777777" w:rsidR="00866E98" w:rsidRDefault="00866E98" w:rsidP="00866E98">
      <w:pPr>
        <w:rPr>
          <w:rFonts w:ascii="Aptos" w:hAnsi="Aptos"/>
          <w:b/>
          <w:bCs/>
        </w:rPr>
      </w:pPr>
    </w:p>
    <w:p w14:paraId="2085F1F2" w14:textId="77777777" w:rsidR="00866E98" w:rsidRDefault="00866E98" w:rsidP="00866E98">
      <w:pPr>
        <w:rPr>
          <w:rFonts w:ascii="Aptos" w:hAnsi="Aptos"/>
          <w:b/>
          <w:bCs/>
        </w:rPr>
      </w:pPr>
    </w:p>
    <w:p w14:paraId="5A808E0C" w14:textId="0EC1166C" w:rsidR="00866E98" w:rsidRPr="00866E98" w:rsidRDefault="00866E98" w:rsidP="00866E98">
      <w:pPr>
        <w:rPr>
          <w:rFonts w:ascii="Aptos" w:hAnsi="Aptos"/>
          <w:b/>
          <w:bCs/>
        </w:rPr>
      </w:pPr>
      <w:r w:rsidRPr="00866E98">
        <w:rPr>
          <w:rFonts w:ascii="Aptos" w:hAnsi="Aptos"/>
          <w:b/>
          <w:bCs/>
        </w:rPr>
        <w:lastRenderedPageBreak/>
        <w:t>Referees and track record</w:t>
      </w:r>
    </w:p>
    <w:tbl>
      <w:tblPr>
        <w:tblStyle w:val="TableGrid"/>
        <w:tblW w:w="0" w:type="auto"/>
        <w:tblLook w:val="04A0" w:firstRow="1" w:lastRow="0" w:firstColumn="1" w:lastColumn="0" w:noHBand="0" w:noVBand="1"/>
      </w:tblPr>
      <w:tblGrid>
        <w:gridCol w:w="4508"/>
        <w:gridCol w:w="4508"/>
      </w:tblGrid>
      <w:tr w:rsidR="00866E98" w:rsidRPr="00866E98" w14:paraId="73B90BA1" w14:textId="77777777" w:rsidTr="000F3D7A">
        <w:tc>
          <w:tcPr>
            <w:tcW w:w="4508" w:type="dxa"/>
          </w:tcPr>
          <w:p w14:paraId="10D650F5"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Name</w:t>
            </w:r>
          </w:p>
        </w:tc>
        <w:tc>
          <w:tcPr>
            <w:tcW w:w="4508" w:type="dxa"/>
          </w:tcPr>
          <w:p w14:paraId="08EC7E61"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7C3A692C" w14:textId="77777777" w:rsidTr="000F3D7A">
        <w:tc>
          <w:tcPr>
            <w:tcW w:w="4508" w:type="dxa"/>
          </w:tcPr>
          <w:p w14:paraId="1D0008C4"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Organisation</w:t>
            </w:r>
          </w:p>
        </w:tc>
        <w:tc>
          <w:tcPr>
            <w:tcW w:w="4508" w:type="dxa"/>
          </w:tcPr>
          <w:p w14:paraId="255D02A0"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57505BD" w14:textId="77777777" w:rsidTr="000F3D7A">
        <w:tc>
          <w:tcPr>
            <w:tcW w:w="4508" w:type="dxa"/>
          </w:tcPr>
          <w:p w14:paraId="67E1ADE6"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Position</w:t>
            </w:r>
          </w:p>
        </w:tc>
        <w:tc>
          <w:tcPr>
            <w:tcW w:w="4508" w:type="dxa"/>
          </w:tcPr>
          <w:p w14:paraId="57D94691"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6C0AE0E5" w14:textId="77777777" w:rsidTr="000F3D7A">
        <w:tc>
          <w:tcPr>
            <w:tcW w:w="4508" w:type="dxa"/>
          </w:tcPr>
          <w:p w14:paraId="3569EE11"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Email</w:t>
            </w:r>
          </w:p>
        </w:tc>
        <w:tc>
          <w:tcPr>
            <w:tcW w:w="4508" w:type="dxa"/>
          </w:tcPr>
          <w:p w14:paraId="3BDEC3D0"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31618D98" w14:textId="77777777" w:rsidTr="000F3D7A">
        <w:tc>
          <w:tcPr>
            <w:tcW w:w="4508" w:type="dxa"/>
          </w:tcPr>
          <w:p w14:paraId="7862A554"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Telephone</w:t>
            </w:r>
          </w:p>
        </w:tc>
        <w:tc>
          <w:tcPr>
            <w:tcW w:w="4508" w:type="dxa"/>
          </w:tcPr>
          <w:p w14:paraId="7B6D7655"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792AB066" w14:textId="77777777" w:rsidTr="000F3D7A">
        <w:tc>
          <w:tcPr>
            <w:tcW w:w="4508" w:type="dxa"/>
          </w:tcPr>
          <w:p w14:paraId="0681DDA8"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Has the applicant obtained the referee’s consent to be nominated and potentially contacted by Council (yes/no answer required)</w:t>
            </w:r>
          </w:p>
        </w:tc>
        <w:tc>
          <w:tcPr>
            <w:tcW w:w="4508" w:type="dxa"/>
          </w:tcPr>
          <w:p w14:paraId="3F213CEA"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58146479" w14:textId="77777777" w:rsidTr="000F3D7A">
        <w:tc>
          <w:tcPr>
            <w:tcW w:w="4508" w:type="dxa"/>
            <w:shd w:val="clear" w:color="auto" w:fill="000000" w:themeFill="text1"/>
          </w:tcPr>
          <w:p w14:paraId="75BE3F9F" w14:textId="77777777" w:rsidR="00866E98" w:rsidRPr="00866E98" w:rsidRDefault="00866E98" w:rsidP="00866E98">
            <w:pPr>
              <w:numPr>
                <w:ilvl w:val="0"/>
                <w:numId w:val="2"/>
              </w:numPr>
              <w:tabs>
                <w:tab w:val="num" w:pos="360"/>
              </w:tabs>
              <w:spacing w:after="160"/>
              <w:rPr>
                <w:rFonts w:ascii="Aptos" w:hAnsi="Aptos"/>
              </w:rPr>
            </w:pPr>
          </w:p>
        </w:tc>
        <w:tc>
          <w:tcPr>
            <w:tcW w:w="4508" w:type="dxa"/>
            <w:shd w:val="clear" w:color="auto" w:fill="000000" w:themeFill="text1"/>
          </w:tcPr>
          <w:p w14:paraId="1E9BBFA8"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A9FF65B" w14:textId="77777777" w:rsidTr="000F3D7A">
        <w:tc>
          <w:tcPr>
            <w:tcW w:w="4508" w:type="dxa"/>
          </w:tcPr>
          <w:p w14:paraId="215F6AFF"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Name</w:t>
            </w:r>
          </w:p>
        </w:tc>
        <w:tc>
          <w:tcPr>
            <w:tcW w:w="4508" w:type="dxa"/>
          </w:tcPr>
          <w:p w14:paraId="649887D6"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72DB840D" w14:textId="77777777" w:rsidTr="000F3D7A">
        <w:tc>
          <w:tcPr>
            <w:tcW w:w="4508" w:type="dxa"/>
          </w:tcPr>
          <w:p w14:paraId="75BAE430"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Organisation</w:t>
            </w:r>
          </w:p>
        </w:tc>
        <w:tc>
          <w:tcPr>
            <w:tcW w:w="4508" w:type="dxa"/>
          </w:tcPr>
          <w:p w14:paraId="1DD0EB31"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5A944C7B" w14:textId="77777777" w:rsidTr="000F3D7A">
        <w:tc>
          <w:tcPr>
            <w:tcW w:w="4508" w:type="dxa"/>
          </w:tcPr>
          <w:p w14:paraId="6A65CAF9"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Position</w:t>
            </w:r>
          </w:p>
        </w:tc>
        <w:tc>
          <w:tcPr>
            <w:tcW w:w="4508" w:type="dxa"/>
          </w:tcPr>
          <w:p w14:paraId="5E28B428"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65A0FD0C" w14:textId="77777777" w:rsidTr="000F3D7A">
        <w:tc>
          <w:tcPr>
            <w:tcW w:w="4508" w:type="dxa"/>
          </w:tcPr>
          <w:p w14:paraId="0646DE62"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Email</w:t>
            </w:r>
          </w:p>
        </w:tc>
        <w:tc>
          <w:tcPr>
            <w:tcW w:w="4508" w:type="dxa"/>
          </w:tcPr>
          <w:p w14:paraId="67CE04F4"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65227ECE" w14:textId="77777777" w:rsidTr="000F3D7A">
        <w:tc>
          <w:tcPr>
            <w:tcW w:w="4508" w:type="dxa"/>
          </w:tcPr>
          <w:p w14:paraId="6C18B197"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Telephone</w:t>
            </w:r>
          </w:p>
        </w:tc>
        <w:tc>
          <w:tcPr>
            <w:tcW w:w="4508" w:type="dxa"/>
          </w:tcPr>
          <w:p w14:paraId="0A61CDD8"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1392418E" w14:textId="77777777" w:rsidTr="000F3D7A">
        <w:tc>
          <w:tcPr>
            <w:tcW w:w="4508" w:type="dxa"/>
          </w:tcPr>
          <w:p w14:paraId="77678C89"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Has the applicant obtained the referee’s consent to be nominated and potentially contacted by Council (yes/no answer required)</w:t>
            </w:r>
          </w:p>
        </w:tc>
        <w:tc>
          <w:tcPr>
            <w:tcW w:w="4508" w:type="dxa"/>
          </w:tcPr>
          <w:p w14:paraId="5A874C98"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4FBF122" w14:textId="77777777" w:rsidTr="000F3D7A">
        <w:tc>
          <w:tcPr>
            <w:tcW w:w="4508" w:type="dxa"/>
            <w:shd w:val="clear" w:color="auto" w:fill="000000" w:themeFill="text1"/>
          </w:tcPr>
          <w:p w14:paraId="6CE9B25C" w14:textId="77777777" w:rsidR="00866E98" w:rsidRPr="00866E98" w:rsidRDefault="00866E98" w:rsidP="00866E98">
            <w:pPr>
              <w:numPr>
                <w:ilvl w:val="0"/>
                <w:numId w:val="2"/>
              </w:numPr>
              <w:tabs>
                <w:tab w:val="num" w:pos="360"/>
              </w:tabs>
              <w:spacing w:after="160"/>
              <w:rPr>
                <w:rFonts w:ascii="Aptos" w:hAnsi="Aptos"/>
              </w:rPr>
            </w:pPr>
          </w:p>
        </w:tc>
        <w:tc>
          <w:tcPr>
            <w:tcW w:w="4508" w:type="dxa"/>
            <w:shd w:val="clear" w:color="auto" w:fill="000000" w:themeFill="text1"/>
          </w:tcPr>
          <w:p w14:paraId="5C6C6217"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6FAB882E" w14:textId="77777777" w:rsidTr="000F3D7A">
        <w:tc>
          <w:tcPr>
            <w:tcW w:w="4508" w:type="dxa"/>
          </w:tcPr>
          <w:p w14:paraId="105E8AF5"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Name</w:t>
            </w:r>
          </w:p>
        </w:tc>
        <w:tc>
          <w:tcPr>
            <w:tcW w:w="4508" w:type="dxa"/>
          </w:tcPr>
          <w:p w14:paraId="1605982C"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3547998D" w14:textId="77777777" w:rsidTr="000F3D7A">
        <w:tc>
          <w:tcPr>
            <w:tcW w:w="4508" w:type="dxa"/>
          </w:tcPr>
          <w:p w14:paraId="22942F65"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Organisation</w:t>
            </w:r>
          </w:p>
        </w:tc>
        <w:tc>
          <w:tcPr>
            <w:tcW w:w="4508" w:type="dxa"/>
          </w:tcPr>
          <w:p w14:paraId="29EAF1B6"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136CDFDF" w14:textId="77777777" w:rsidTr="000F3D7A">
        <w:tc>
          <w:tcPr>
            <w:tcW w:w="4508" w:type="dxa"/>
          </w:tcPr>
          <w:p w14:paraId="16DA862D"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Position</w:t>
            </w:r>
          </w:p>
        </w:tc>
        <w:tc>
          <w:tcPr>
            <w:tcW w:w="4508" w:type="dxa"/>
          </w:tcPr>
          <w:p w14:paraId="585A188E"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2DA4942B" w14:textId="77777777" w:rsidTr="000F3D7A">
        <w:tc>
          <w:tcPr>
            <w:tcW w:w="4508" w:type="dxa"/>
          </w:tcPr>
          <w:p w14:paraId="52D53126"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Email</w:t>
            </w:r>
          </w:p>
        </w:tc>
        <w:tc>
          <w:tcPr>
            <w:tcW w:w="4508" w:type="dxa"/>
          </w:tcPr>
          <w:p w14:paraId="57CB4F0D"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2CB6612D" w14:textId="77777777" w:rsidTr="000F3D7A">
        <w:tc>
          <w:tcPr>
            <w:tcW w:w="4508" w:type="dxa"/>
          </w:tcPr>
          <w:p w14:paraId="1DD5056C"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Telephone</w:t>
            </w:r>
          </w:p>
        </w:tc>
        <w:tc>
          <w:tcPr>
            <w:tcW w:w="4508" w:type="dxa"/>
          </w:tcPr>
          <w:p w14:paraId="103DC4DF"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05A2E7DD" w14:textId="77777777" w:rsidTr="000F3D7A">
        <w:tc>
          <w:tcPr>
            <w:tcW w:w="4508" w:type="dxa"/>
          </w:tcPr>
          <w:p w14:paraId="6BBABDBB"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Has the applicant obtained the referee’s consent to be nominated and potentially contacted by Council (yes/no answer required)</w:t>
            </w:r>
          </w:p>
        </w:tc>
        <w:tc>
          <w:tcPr>
            <w:tcW w:w="4508" w:type="dxa"/>
          </w:tcPr>
          <w:p w14:paraId="760DAC96" w14:textId="77777777" w:rsidR="00866E98" w:rsidRPr="00866E98" w:rsidRDefault="00866E98" w:rsidP="00866E98">
            <w:pPr>
              <w:numPr>
                <w:ilvl w:val="0"/>
                <w:numId w:val="2"/>
              </w:numPr>
              <w:tabs>
                <w:tab w:val="num" w:pos="360"/>
              </w:tabs>
              <w:spacing w:after="160"/>
              <w:rPr>
                <w:rFonts w:ascii="Aptos" w:hAnsi="Aptos"/>
              </w:rPr>
            </w:pPr>
          </w:p>
        </w:tc>
      </w:tr>
    </w:tbl>
    <w:p w14:paraId="71F56E23" w14:textId="77777777" w:rsidR="00866E98" w:rsidRPr="00866E98" w:rsidRDefault="00866E98" w:rsidP="00866E98">
      <w:pPr>
        <w:rPr>
          <w:rFonts w:ascii="Aptos" w:hAnsi="Aptos"/>
        </w:rPr>
      </w:pPr>
    </w:p>
    <w:p w14:paraId="6172A9C6" w14:textId="77777777" w:rsidR="00866E98" w:rsidRPr="00866E98" w:rsidRDefault="00866E98" w:rsidP="00866E98">
      <w:pPr>
        <w:rPr>
          <w:rFonts w:ascii="Aptos" w:hAnsi="Aptos"/>
        </w:rPr>
      </w:pPr>
    </w:p>
    <w:p w14:paraId="0AB05309" w14:textId="77777777" w:rsidR="00866E98" w:rsidRPr="00866E98" w:rsidRDefault="00866E98" w:rsidP="00866E98">
      <w:pPr>
        <w:rPr>
          <w:rFonts w:ascii="Aptos" w:hAnsi="Aptos"/>
        </w:rPr>
      </w:pPr>
    </w:p>
    <w:p w14:paraId="02CCC32F" w14:textId="77777777" w:rsidR="00866E98" w:rsidRPr="00866E98" w:rsidRDefault="00866E98" w:rsidP="00866E98">
      <w:pPr>
        <w:rPr>
          <w:rFonts w:ascii="Aptos" w:hAnsi="Aptos"/>
        </w:rPr>
      </w:pPr>
    </w:p>
    <w:p w14:paraId="55A5B604" w14:textId="2F8AD3DD" w:rsidR="00866E98" w:rsidRPr="00866E98" w:rsidRDefault="00866E98" w:rsidP="00866E98">
      <w:pPr>
        <w:rPr>
          <w:rFonts w:ascii="Aptos" w:hAnsi="Aptos"/>
          <w:b/>
          <w:bCs/>
        </w:rPr>
      </w:pPr>
      <w:r w:rsidRPr="00866E98">
        <w:rPr>
          <w:rFonts w:ascii="Aptos" w:hAnsi="Aptos"/>
          <w:b/>
          <w:bCs/>
        </w:rPr>
        <w:lastRenderedPageBreak/>
        <w:t>Child safety assurance</w:t>
      </w:r>
    </w:p>
    <w:tbl>
      <w:tblPr>
        <w:tblStyle w:val="TableGrid"/>
        <w:tblW w:w="0" w:type="auto"/>
        <w:tblLook w:val="04A0" w:firstRow="1" w:lastRow="0" w:firstColumn="1" w:lastColumn="0" w:noHBand="0" w:noVBand="1"/>
      </w:tblPr>
      <w:tblGrid>
        <w:gridCol w:w="7650"/>
        <w:gridCol w:w="1366"/>
      </w:tblGrid>
      <w:tr w:rsidR="00866E98" w:rsidRPr="00866E98" w14:paraId="510D7ED2" w14:textId="77777777" w:rsidTr="000F3D7A">
        <w:tc>
          <w:tcPr>
            <w:tcW w:w="9016" w:type="dxa"/>
            <w:gridSpan w:val="2"/>
            <w:shd w:val="clear" w:color="auto" w:fill="auto"/>
          </w:tcPr>
          <w:p w14:paraId="5144A226"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 xml:space="preserve">Supplementary submissions: Are the following included with the application? </w:t>
            </w:r>
            <w:r w:rsidRPr="00866E98">
              <w:rPr>
                <w:rFonts w:ascii="Aptos" w:hAnsi="Aptos"/>
              </w:rPr>
              <w:t>(state yes or no)</w:t>
            </w:r>
          </w:p>
        </w:tc>
      </w:tr>
      <w:tr w:rsidR="00866E98" w:rsidRPr="00866E98" w14:paraId="3A0163F4" w14:textId="77777777" w:rsidTr="000F3D7A">
        <w:tc>
          <w:tcPr>
            <w:tcW w:w="7650" w:type="dxa"/>
            <w:shd w:val="clear" w:color="auto" w:fill="auto"/>
          </w:tcPr>
          <w:p w14:paraId="0DC7112A"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The applicant’s processes and procedures to ensure compliance with child safety laws and for implementation of the National Principles for Child Safe Organisations.</w:t>
            </w:r>
          </w:p>
        </w:tc>
        <w:tc>
          <w:tcPr>
            <w:tcW w:w="1366" w:type="dxa"/>
            <w:shd w:val="clear" w:color="auto" w:fill="auto"/>
          </w:tcPr>
          <w:p w14:paraId="28EA27B0"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EAD3941" w14:textId="77777777" w:rsidTr="000F3D7A">
        <w:tc>
          <w:tcPr>
            <w:tcW w:w="7650" w:type="dxa"/>
            <w:shd w:val="clear" w:color="auto" w:fill="auto"/>
          </w:tcPr>
          <w:p w14:paraId="62645963"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Description of the applicant’s pre-employment vetting process for roles that involve direct contact with vulnerable persons, children and young people.</w:t>
            </w:r>
          </w:p>
        </w:tc>
        <w:tc>
          <w:tcPr>
            <w:tcW w:w="1366" w:type="dxa"/>
            <w:shd w:val="clear" w:color="auto" w:fill="auto"/>
          </w:tcPr>
          <w:p w14:paraId="3EC60B53" w14:textId="77777777" w:rsidR="00866E98" w:rsidRPr="00866E98" w:rsidRDefault="00866E98" w:rsidP="00866E98">
            <w:pPr>
              <w:numPr>
                <w:ilvl w:val="0"/>
                <w:numId w:val="2"/>
              </w:numPr>
              <w:tabs>
                <w:tab w:val="num" w:pos="360"/>
              </w:tabs>
              <w:spacing w:after="160"/>
              <w:rPr>
                <w:rFonts w:ascii="Aptos" w:hAnsi="Aptos"/>
              </w:rPr>
            </w:pPr>
          </w:p>
        </w:tc>
      </w:tr>
    </w:tbl>
    <w:p w14:paraId="667A651A" w14:textId="77777777" w:rsidR="00866E98" w:rsidRPr="00866E98" w:rsidRDefault="00866E98" w:rsidP="00866E98">
      <w:pPr>
        <w:rPr>
          <w:rFonts w:ascii="Aptos" w:hAnsi="Aptos"/>
        </w:rPr>
      </w:pPr>
    </w:p>
    <w:p w14:paraId="12FA6C95" w14:textId="77777777" w:rsidR="00866E98" w:rsidRPr="00866E98" w:rsidRDefault="00866E98" w:rsidP="00866E98">
      <w:pPr>
        <w:rPr>
          <w:rFonts w:ascii="Aptos" w:hAnsi="Aptos"/>
          <w:b/>
          <w:bCs/>
        </w:rPr>
      </w:pPr>
      <w:bookmarkStart w:id="6" w:name="_Toc120017314"/>
      <w:bookmarkStart w:id="7" w:name="_Toc120110862"/>
      <w:bookmarkStart w:id="8" w:name="_Hlk120016583"/>
      <w:bookmarkEnd w:id="3"/>
      <w:bookmarkEnd w:id="4"/>
      <w:r w:rsidRPr="00866E98">
        <w:rPr>
          <w:rFonts w:ascii="Aptos" w:hAnsi="Aptos"/>
          <w:b/>
          <w:bCs/>
        </w:rPr>
        <w:t>Work Health and Safety Capability</w:t>
      </w:r>
      <w:bookmarkEnd w:id="6"/>
      <w:bookmarkEnd w:id="7"/>
    </w:p>
    <w:tbl>
      <w:tblPr>
        <w:tblStyle w:val="TableGrid"/>
        <w:tblW w:w="0" w:type="auto"/>
        <w:tblLook w:val="04A0" w:firstRow="1" w:lastRow="0" w:firstColumn="1" w:lastColumn="0" w:noHBand="0" w:noVBand="1"/>
      </w:tblPr>
      <w:tblGrid>
        <w:gridCol w:w="7225"/>
        <w:gridCol w:w="1791"/>
      </w:tblGrid>
      <w:tr w:rsidR="00866E98" w:rsidRPr="00866E98" w14:paraId="010A309C" w14:textId="77777777" w:rsidTr="000F3D7A">
        <w:trPr>
          <w:trHeight w:val="686"/>
        </w:trPr>
        <w:tc>
          <w:tcPr>
            <w:tcW w:w="7225" w:type="dxa"/>
            <w:shd w:val="clear" w:color="auto" w:fill="auto"/>
          </w:tcPr>
          <w:bookmarkEnd w:id="8"/>
          <w:p w14:paraId="2C24394E"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 xml:space="preserve">Does the applicant have a work health and management safety system which is independently certified to AS/NZS 4801 or AS/NZS ISO </w:t>
            </w:r>
            <w:proofErr w:type="gramStart"/>
            <w:r w:rsidRPr="00866E98">
              <w:rPr>
                <w:rFonts w:ascii="Aptos" w:hAnsi="Aptos"/>
                <w:b/>
                <w:bCs/>
              </w:rPr>
              <w:t>45001?.</w:t>
            </w:r>
            <w:proofErr w:type="gramEnd"/>
            <w:r w:rsidRPr="00866E98">
              <w:rPr>
                <w:rFonts w:ascii="Aptos" w:hAnsi="Aptos"/>
                <w:b/>
                <w:bCs/>
              </w:rPr>
              <w:t xml:space="preserve"> </w:t>
            </w:r>
            <w:r w:rsidRPr="00866E98">
              <w:rPr>
                <w:rFonts w:ascii="Aptos" w:hAnsi="Aptos"/>
              </w:rPr>
              <w:t>State yes or no. If yes, submit a copy of the current certificate or verification letter with the application.</w:t>
            </w:r>
          </w:p>
        </w:tc>
        <w:tc>
          <w:tcPr>
            <w:tcW w:w="1791" w:type="dxa"/>
          </w:tcPr>
          <w:p w14:paraId="04B724C4"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48017B71" w14:textId="77777777" w:rsidTr="000F3D7A">
        <w:trPr>
          <w:trHeight w:val="686"/>
        </w:trPr>
        <w:tc>
          <w:tcPr>
            <w:tcW w:w="7225" w:type="dxa"/>
            <w:shd w:val="clear" w:color="auto" w:fill="auto"/>
          </w:tcPr>
          <w:p w14:paraId="7EF791BE"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If no to the above, is a description of the applicant’s work health and safety processes and procedures included?</w:t>
            </w:r>
          </w:p>
        </w:tc>
        <w:tc>
          <w:tcPr>
            <w:tcW w:w="1791" w:type="dxa"/>
          </w:tcPr>
          <w:p w14:paraId="7A9F3000" w14:textId="77777777" w:rsidR="00866E98" w:rsidRPr="00866E98" w:rsidRDefault="00866E98" w:rsidP="00866E98">
            <w:pPr>
              <w:numPr>
                <w:ilvl w:val="0"/>
                <w:numId w:val="2"/>
              </w:numPr>
              <w:tabs>
                <w:tab w:val="num" w:pos="360"/>
              </w:tabs>
              <w:spacing w:after="160"/>
              <w:rPr>
                <w:rFonts w:ascii="Aptos" w:hAnsi="Aptos"/>
              </w:rPr>
            </w:pPr>
          </w:p>
        </w:tc>
      </w:tr>
    </w:tbl>
    <w:tbl>
      <w:tblPr>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
        <w:gridCol w:w="6375"/>
        <w:gridCol w:w="1723"/>
      </w:tblGrid>
      <w:tr w:rsidR="00866E98" w:rsidRPr="00866E98" w14:paraId="46DCF52C" w14:textId="77777777" w:rsidTr="000F3D7A">
        <w:trPr>
          <w:cantSplit/>
          <w:tblHeader/>
        </w:trPr>
        <w:tc>
          <w:tcPr>
            <w:tcW w:w="9061" w:type="dxa"/>
            <w:gridSpan w:val="3"/>
            <w:shd w:val="clear" w:color="auto" w:fill="auto"/>
          </w:tcPr>
          <w:p w14:paraId="7BE9793C" w14:textId="77777777" w:rsidR="00866E98" w:rsidRPr="00866E98" w:rsidRDefault="00866E98" w:rsidP="00866E98">
            <w:pPr>
              <w:numPr>
                <w:ilvl w:val="0"/>
                <w:numId w:val="37"/>
              </w:numPr>
              <w:rPr>
                <w:rFonts w:ascii="Aptos" w:hAnsi="Aptos"/>
                <w:b/>
                <w:iCs/>
              </w:rPr>
            </w:pPr>
            <w:r w:rsidRPr="00866E98">
              <w:rPr>
                <w:rFonts w:ascii="Aptos" w:hAnsi="Aptos"/>
                <w:b/>
                <w:iCs/>
              </w:rPr>
              <w:t>Work Health and Safety Management Questionnaire</w:t>
            </w:r>
          </w:p>
        </w:tc>
      </w:tr>
      <w:tr w:rsidR="00866E98" w:rsidRPr="00866E98" w14:paraId="00B41767" w14:textId="77777777" w:rsidTr="000F3D7A">
        <w:trPr>
          <w:cantSplit/>
          <w:tblHeader/>
        </w:trPr>
        <w:tc>
          <w:tcPr>
            <w:tcW w:w="7338" w:type="dxa"/>
            <w:gridSpan w:val="2"/>
            <w:shd w:val="clear" w:color="auto" w:fill="000000" w:themeFill="text1"/>
          </w:tcPr>
          <w:p w14:paraId="25B674EC" w14:textId="77777777" w:rsidR="00866E98" w:rsidRPr="00866E98" w:rsidRDefault="00866E98" w:rsidP="00866E98">
            <w:pPr>
              <w:rPr>
                <w:rFonts w:ascii="Aptos" w:hAnsi="Aptos"/>
                <w:b/>
                <w:i/>
              </w:rPr>
            </w:pPr>
          </w:p>
        </w:tc>
        <w:tc>
          <w:tcPr>
            <w:tcW w:w="1723" w:type="dxa"/>
          </w:tcPr>
          <w:p w14:paraId="63B056B4" w14:textId="77777777" w:rsidR="00866E98" w:rsidRPr="00866E98" w:rsidRDefault="00866E98" w:rsidP="00866E98">
            <w:pPr>
              <w:numPr>
                <w:ilvl w:val="0"/>
                <w:numId w:val="37"/>
              </w:numPr>
              <w:rPr>
                <w:rFonts w:ascii="Aptos" w:hAnsi="Aptos"/>
                <w:b/>
                <w:iCs/>
              </w:rPr>
            </w:pPr>
            <w:r w:rsidRPr="00866E98">
              <w:rPr>
                <w:rFonts w:ascii="Aptos" w:hAnsi="Aptos"/>
                <w:b/>
                <w:iCs/>
              </w:rPr>
              <w:t>Yes/No</w:t>
            </w:r>
          </w:p>
          <w:p w14:paraId="7EFB107A" w14:textId="77777777" w:rsidR="00866E98" w:rsidRPr="00866E98" w:rsidRDefault="00866E98" w:rsidP="00866E98">
            <w:pPr>
              <w:rPr>
                <w:rFonts w:ascii="Aptos" w:hAnsi="Aptos"/>
                <w:bCs/>
                <w:iCs/>
              </w:rPr>
            </w:pPr>
          </w:p>
        </w:tc>
      </w:tr>
      <w:tr w:rsidR="00866E98" w:rsidRPr="00866E98" w14:paraId="59D3BEAD" w14:textId="77777777" w:rsidTr="000F3D7A">
        <w:trPr>
          <w:cantSplit/>
        </w:trPr>
        <w:tc>
          <w:tcPr>
            <w:tcW w:w="963" w:type="dxa"/>
          </w:tcPr>
          <w:p w14:paraId="17F2804B" w14:textId="77777777" w:rsidR="00866E98" w:rsidRPr="00866E98" w:rsidRDefault="00866E98" w:rsidP="00866E98">
            <w:pPr>
              <w:rPr>
                <w:rFonts w:ascii="Aptos" w:hAnsi="Aptos"/>
                <w:b/>
                <w:iCs/>
              </w:rPr>
            </w:pPr>
            <w:r w:rsidRPr="00866E98">
              <w:rPr>
                <w:rFonts w:ascii="Aptos" w:hAnsi="Aptos"/>
                <w:b/>
                <w:iCs/>
              </w:rPr>
              <w:t>1.</w:t>
            </w:r>
          </w:p>
        </w:tc>
        <w:tc>
          <w:tcPr>
            <w:tcW w:w="8098" w:type="dxa"/>
            <w:gridSpan w:val="2"/>
          </w:tcPr>
          <w:p w14:paraId="4D3087BA" w14:textId="77777777" w:rsidR="00866E98" w:rsidRPr="00866E98" w:rsidRDefault="00866E98" w:rsidP="00866E98">
            <w:pPr>
              <w:rPr>
                <w:rFonts w:ascii="Aptos" w:hAnsi="Aptos"/>
                <w:b/>
                <w:iCs/>
              </w:rPr>
            </w:pPr>
            <w:r w:rsidRPr="00866E98">
              <w:rPr>
                <w:rFonts w:ascii="Aptos" w:hAnsi="Aptos"/>
                <w:b/>
                <w:iCs/>
              </w:rPr>
              <w:t>Health and Safety Policy and Management</w:t>
            </w:r>
          </w:p>
        </w:tc>
      </w:tr>
      <w:tr w:rsidR="00866E98" w:rsidRPr="00866E98" w14:paraId="0A73B3CC" w14:textId="77777777" w:rsidTr="000F3D7A">
        <w:tc>
          <w:tcPr>
            <w:tcW w:w="963" w:type="dxa"/>
          </w:tcPr>
          <w:p w14:paraId="2B46DBC0" w14:textId="77777777" w:rsidR="00866E98" w:rsidRPr="00866E98" w:rsidRDefault="00866E98" w:rsidP="00866E98">
            <w:pPr>
              <w:rPr>
                <w:rFonts w:ascii="Aptos" w:hAnsi="Aptos"/>
                <w:bCs/>
                <w:iCs/>
              </w:rPr>
            </w:pPr>
            <w:r w:rsidRPr="00866E98">
              <w:rPr>
                <w:rFonts w:ascii="Aptos" w:hAnsi="Aptos"/>
                <w:bCs/>
                <w:iCs/>
              </w:rPr>
              <w:t>1.1</w:t>
            </w:r>
          </w:p>
        </w:tc>
        <w:tc>
          <w:tcPr>
            <w:tcW w:w="6375" w:type="dxa"/>
          </w:tcPr>
          <w:p w14:paraId="5869139D" w14:textId="77777777" w:rsidR="00866E98" w:rsidRPr="00866E98" w:rsidRDefault="00866E98" w:rsidP="00866E98">
            <w:pPr>
              <w:rPr>
                <w:rFonts w:ascii="Aptos" w:hAnsi="Aptos"/>
                <w:bCs/>
                <w:iCs/>
              </w:rPr>
            </w:pPr>
            <w:r w:rsidRPr="00866E98">
              <w:rPr>
                <w:rFonts w:ascii="Aptos" w:hAnsi="Aptos"/>
                <w:bCs/>
                <w:iCs/>
              </w:rPr>
              <w:t xml:space="preserve">Is there a written company health and safety policy? </w:t>
            </w:r>
          </w:p>
        </w:tc>
        <w:tc>
          <w:tcPr>
            <w:tcW w:w="1723" w:type="dxa"/>
          </w:tcPr>
          <w:p w14:paraId="52225715" w14:textId="77777777" w:rsidR="00866E98" w:rsidRPr="00866E98" w:rsidRDefault="00866E98" w:rsidP="00866E98">
            <w:pPr>
              <w:rPr>
                <w:rFonts w:ascii="Aptos" w:hAnsi="Aptos"/>
                <w:bCs/>
                <w:iCs/>
              </w:rPr>
            </w:pPr>
          </w:p>
        </w:tc>
      </w:tr>
      <w:tr w:rsidR="00866E98" w:rsidRPr="00866E98" w14:paraId="37380D63" w14:textId="77777777" w:rsidTr="000F3D7A">
        <w:tc>
          <w:tcPr>
            <w:tcW w:w="963" w:type="dxa"/>
          </w:tcPr>
          <w:p w14:paraId="13C5538E" w14:textId="77777777" w:rsidR="00866E98" w:rsidRPr="00866E98" w:rsidRDefault="00866E98" w:rsidP="00866E98">
            <w:pPr>
              <w:rPr>
                <w:rFonts w:ascii="Aptos" w:hAnsi="Aptos"/>
                <w:bCs/>
                <w:iCs/>
              </w:rPr>
            </w:pPr>
            <w:r w:rsidRPr="00866E98">
              <w:rPr>
                <w:rFonts w:ascii="Aptos" w:hAnsi="Aptos"/>
                <w:bCs/>
                <w:iCs/>
              </w:rPr>
              <w:t>1.2</w:t>
            </w:r>
          </w:p>
        </w:tc>
        <w:tc>
          <w:tcPr>
            <w:tcW w:w="6375" w:type="dxa"/>
          </w:tcPr>
          <w:p w14:paraId="14233C24" w14:textId="77777777" w:rsidR="00866E98" w:rsidRPr="00866E98" w:rsidRDefault="00866E98" w:rsidP="00866E98">
            <w:pPr>
              <w:rPr>
                <w:rFonts w:ascii="Aptos" w:hAnsi="Aptos"/>
                <w:bCs/>
                <w:iCs/>
              </w:rPr>
            </w:pPr>
            <w:r w:rsidRPr="00866E98">
              <w:rPr>
                <w:rFonts w:ascii="Aptos" w:hAnsi="Aptos"/>
                <w:bCs/>
                <w:iCs/>
              </w:rPr>
              <w:t xml:space="preserve">Does your company have procedures to update work health and safety information and maintain ongoing awareness of work health and safety regulations? </w:t>
            </w:r>
          </w:p>
        </w:tc>
        <w:tc>
          <w:tcPr>
            <w:tcW w:w="1723" w:type="dxa"/>
          </w:tcPr>
          <w:p w14:paraId="26C6E47B" w14:textId="77777777" w:rsidR="00866E98" w:rsidRPr="00866E98" w:rsidRDefault="00866E98" w:rsidP="00866E98">
            <w:pPr>
              <w:rPr>
                <w:rFonts w:ascii="Aptos" w:hAnsi="Aptos"/>
                <w:bCs/>
                <w:iCs/>
              </w:rPr>
            </w:pPr>
          </w:p>
        </w:tc>
      </w:tr>
      <w:tr w:rsidR="00866E98" w:rsidRPr="00866E98" w14:paraId="70C93155" w14:textId="77777777" w:rsidTr="000F3D7A">
        <w:trPr>
          <w:cantSplit/>
        </w:trPr>
        <w:tc>
          <w:tcPr>
            <w:tcW w:w="963" w:type="dxa"/>
          </w:tcPr>
          <w:p w14:paraId="7C666C79" w14:textId="77777777" w:rsidR="00866E98" w:rsidRPr="00866E98" w:rsidRDefault="00866E98" w:rsidP="00866E98">
            <w:pPr>
              <w:rPr>
                <w:rFonts w:ascii="Aptos" w:hAnsi="Aptos"/>
                <w:b/>
                <w:iCs/>
              </w:rPr>
            </w:pPr>
            <w:r w:rsidRPr="00866E98">
              <w:rPr>
                <w:rFonts w:ascii="Aptos" w:hAnsi="Aptos"/>
              </w:rPr>
              <w:br w:type="page"/>
            </w:r>
            <w:r w:rsidRPr="00866E98">
              <w:rPr>
                <w:rFonts w:ascii="Aptos" w:hAnsi="Aptos"/>
                <w:b/>
                <w:iCs/>
              </w:rPr>
              <w:t>2.</w:t>
            </w:r>
          </w:p>
        </w:tc>
        <w:tc>
          <w:tcPr>
            <w:tcW w:w="8098" w:type="dxa"/>
            <w:gridSpan w:val="2"/>
          </w:tcPr>
          <w:p w14:paraId="005C522D" w14:textId="77777777" w:rsidR="00866E98" w:rsidRPr="00866E98" w:rsidRDefault="00866E98" w:rsidP="00866E98">
            <w:pPr>
              <w:rPr>
                <w:rFonts w:ascii="Aptos" w:hAnsi="Aptos"/>
                <w:b/>
                <w:iCs/>
              </w:rPr>
            </w:pPr>
            <w:r w:rsidRPr="00866E98">
              <w:rPr>
                <w:rFonts w:ascii="Aptos" w:hAnsi="Aptos"/>
                <w:b/>
                <w:iCs/>
              </w:rPr>
              <w:t>Safe Work Practices and Procedures</w:t>
            </w:r>
          </w:p>
        </w:tc>
      </w:tr>
      <w:tr w:rsidR="00866E98" w:rsidRPr="00866E98" w14:paraId="6C6C8E2D" w14:textId="77777777" w:rsidTr="000F3D7A">
        <w:tc>
          <w:tcPr>
            <w:tcW w:w="963" w:type="dxa"/>
          </w:tcPr>
          <w:p w14:paraId="7176716E" w14:textId="77777777" w:rsidR="00866E98" w:rsidRPr="00866E98" w:rsidRDefault="00866E98" w:rsidP="00866E98">
            <w:pPr>
              <w:rPr>
                <w:rFonts w:ascii="Aptos" w:hAnsi="Aptos"/>
                <w:bCs/>
                <w:iCs/>
              </w:rPr>
            </w:pPr>
            <w:r w:rsidRPr="00866E98">
              <w:rPr>
                <w:rFonts w:ascii="Aptos" w:hAnsi="Aptos"/>
                <w:bCs/>
                <w:iCs/>
              </w:rPr>
              <w:t>2.1</w:t>
            </w:r>
          </w:p>
        </w:tc>
        <w:tc>
          <w:tcPr>
            <w:tcW w:w="6375" w:type="dxa"/>
          </w:tcPr>
          <w:p w14:paraId="67EA723C" w14:textId="77777777" w:rsidR="00866E98" w:rsidRPr="00866E98" w:rsidRDefault="00866E98" w:rsidP="00866E98">
            <w:pPr>
              <w:rPr>
                <w:rFonts w:ascii="Aptos" w:hAnsi="Aptos"/>
                <w:bCs/>
                <w:iCs/>
              </w:rPr>
            </w:pPr>
            <w:r w:rsidRPr="00866E98">
              <w:rPr>
                <w:rFonts w:ascii="Aptos" w:hAnsi="Aptos"/>
                <w:bCs/>
                <w:iCs/>
              </w:rPr>
              <w:t xml:space="preserve">Has the company prepared safe operating procedures or specific safety instructions relevant to its operation? </w:t>
            </w:r>
          </w:p>
        </w:tc>
        <w:tc>
          <w:tcPr>
            <w:tcW w:w="1723" w:type="dxa"/>
          </w:tcPr>
          <w:p w14:paraId="282D4994" w14:textId="77777777" w:rsidR="00866E98" w:rsidRPr="00866E98" w:rsidRDefault="00866E98" w:rsidP="00866E98">
            <w:pPr>
              <w:rPr>
                <w:rFonts w:ascii="Aptos" w:hAnsi="Aptos"/>
                <w:bCs/>
                <w:iCs/>
              </w:rPr>
            </w:pPr>
          </w:p>
        </w:tc>
      </w:tr>
      <w:tr w:rsidR="00866E98" w:rsidRPr="00866E98" w14:paraId="33DD8AE2" w14:textId="77777777" w:rsidTr="000F3D7A">
        <w:tc>
          <w:tcPr>
            <w:tcW w:w="963" w:type="dxa"/>
          </w:tcPr>
          <w:p w14:paraId="1B974544" w14:textId="77777777" w:rsidR="00866E98" w:rsidRPr="00866E98" w:rsidRDefault="00866E98" w:rsidP="00866E98">
            <w:pPr>
              <w:rPr>
                <w:rFonts w:ascii="Aptos" w:hAnsi="Aptos"/>
                <w:bCs/>
                <w:iCs/>
              </w:rPr>
            </w:pPr>
            <w:r w:rsidRPr="00866E98">
              <w:rPr>
                <w:rFonts w:ascii="Aptos" w:hAnsi="Aptos"/>
                <w:bCs/>
                <w:iCs/>
              </w:rPr>
              <w:t>2.2</w:t>
            </w:r>
          </w:p>
        </w:tc>
        <w:tc>
          <w:tcPr>
            <w:tcW w:w="6375" w:type="dxa"/>
          </w:tcPr>
          <w:p w14:paraId="1549115B" w14:textId="77777777" w:rsidR="00866E98" w:rsidRPr="00866E98" w:rsidRDefault="00866E98" w:rsidP="00866E98">
            <w:pPr>
              <w:rPr>
                <w:rFonts w:ascii="Aptos" w:hAnsi="Aptos"/>
                <w:bCs/>
                <w:iCs/>
              </w:rPr>
            </w:pPr>
            <w:r w:rsidRPr="00866E98">
              <w:rPr>
                <w:rFonts w:ascii="Aptos" w:hAnsi="Aptos"/>
                <w:bCs/>
                <w:iCs/>
              </w:rPr>
              <w:t xml:space="preserve">Is there a formal and/or documented incident investigation procedure? </w:t>
            </w:r>
          </w:p>
        </w:tc>
        <w:tc>
          <w:tcPr>
            <w:tcW w:w="1723" w:type="dxa"/>
          </w:tcPr>
          <w:p w14:paraId="2F2B86C2" w14:textId="77777777" w:rsidR="00866E98" w:rsidRPr="00866E98" w:rsidRDefault="00866E98" w:rsidP="00866E98">
            <w:pPr>
              <w:rPr>
                <w:rFonts w:ascii="Aptos" w:hAnsi="Aptos"/>
                <w:bCs/>
                <w:iCs/>
              </w:rPr>
            </w:pPr>
          </w:p>
        </w:tc>
      </w:tr>
      <w:tr w:rsidR="00866E98" w:rsidRPr="00866E98" w14:paraId="568893D0" w14:textId="77777777" w:rsidTr="000F3D7A">
        <w:tc>
          <w:tcPr>
            <w:tcW w:w="963" w:type="dxa"/>
          </w:tcPr>
          <w:p w14:paraId="5525C1BD" w14:textId="77777777" w:rsidR="00866E98" w:rsidRPr="00866E98" w:rsidRDefault="00866E98" w:rsidP="00866E98">
            <w:pPr>
              <w:rPr>
                <w:rFonts w:ascii="Aptos" w:hAnsi="Aptos"/>
                <w:bCs/>
                <w:iCs/>
              </w:rPr>
            </w:pPr>
            <w:r w:rsidRPr="00866E98">
              <w:rPr>
                <w:rFonts w:ascii="Aptos" w:hAnsi="Aptos"/>
                <w:bCs/>
                <w:iCs/>
              </w:rPr>
              <w:t>2.3</w:t>
            </w:r>
          </w:p>
        </w:tc>
        <w:tc>
          <w:tcPr>
            <w:tcW w:w="6375" w:type="dxa"/>
          </w:tcPr>
          <w:p w14:paraId="24864DFF" w14:textId="77777777" w:rsidR="00866E98" w:rsidRPr="00866E98" w:rsidRDefault="00866E98" w:rsidP="00866E98">
            <w:pPr>
              <w:rPr>
                <w:rFonts w:ascii="Aptos" w:hAnsi="Aptos"/>
                <w:bCs/>
                <w:iCs/>
              </w:rPr>
            </w:pPr>
            <w:r w:rsidRPr="00866E98">
              <w:rPr>
                <w:rFonts w:ascii="Aptos" w:hAnsi="Aptos"/>
                <w:bCs/>
                <w:iCs/>
              </w:rPr>
              <w:t xml:space="preserve">Are there procedures for maintaining, inspecting and assessing the hazards of plant operated/owned by the company? </w:t>
            </w:r>
          </w:p>
        </w:tc>
        <w:tc>
          <w:tcPr>
            <w:tcW w:w="1723" w:type="dxa"/>
          </w:tcPr>
          <w:p w14:paraId="4F6AFD69" w14:textId="77777777" w:rsidR="00866E98" w:rsidRPr="00866E98" w:rsidRDefault="00866E98" w:rsidP="00866E98">
            <w:pPr>
              <w:rPr>
                <w:rFonts w:ascii="Aptos" w:hAnsi="Aptos"/>
                <w:bCs/>
                <w:iCs/>
              </w:rPr>
            </w:pPr>
          </w:p>
        </w:tc>
      </w:tr>
      <w:tr w:rsidR="00866E98" w:rsidRPr="00866E98" w14:paraId="389FAEE4" w14:textId="77777777" w:rsidTr="000F3D7A">
        <w:trPr>
          <w:cantSplit/>
        </w:trPr>
        <w:tc>
          <w:tcPr>
            <w:tcW w:w="963" w:type="dxa"/>
          </w:tcPr>
          <w:p w14:paraId="509B7744" w14:textId="77777777" w:rsidR="00866E98" w:rsidRPr="00866E98" w:rsidRDefault="00866E98" w:rsidP="00866E98">
            <w:pPr>
              <w:rPr>
                <w:rFonts w:ascii="Aptos" w:hAnsi="Aptos"/>
                <w:b/>
                <w:iCs/>
              </w:rPr>
            </w:pPr>
            <w:r w:rsidRPr="00866E98">
              <w:rPr>
                <w:rFonts w:ascii="Aptos" w:hAnsi="Aptos"/>
                <w:b/>
                <w:iCs/>
              </w:rPr>
              <w:t>3.</w:t>
            </w:r>
          </w:p>
        </w:tc>
        <w:tc>
          <w:tcPr>
            <w:tcW w:w="8098" w:type="dxa"/>
            <w:gridSpan w:val="2"/>
          </w:tcPr>
          <w:p w14:paraId="773B4A56" w14:textId="77777777" w:rsidR="00866E98" w:rsidRPr="00866E98" w:rsidRDefault="00866E98" w:rsidP="00866E98">
            <w:pPr>
              <w:rPr>
                <w:rFonts w:ascii="Aptos" w:hAnsi="Aptos"/>
                <w:b/>
                <w:iCs/>
              </w:rPr>
            </w:pPr>
            <w:r w:rsidRPr="00866E98">
              <w:rPr>
                <w:rFonts w:ascii="Aptos" w:hAnsi="Aptos"/>
                <w:b/>
                <w:iCs/>
              </w:rPr>
              <w:t>Health and Safety Training</w:t>
            </w:r>
          </w:p>
        </w:tc>
      </w:tr>
      <w:tr w:rsidR="00866E98" w:rsidRPr="00866E98" w14:paraId="75F0C51A" w14:textId="77777777" w:rsidTr="000F3D7A">
        <w:tc>
          <w:tcPr>
            <w:tcW w:w="963" w:type="dxa"/>
          </w:tcPr>
          <w:p w14:paraId="61053F29" w14:textId="77777777" w:rsidR="00866E98" w:rsidRPr="00866E98" w:rsidRDefault="00866E98" w:rsidP="00866E98">
            <w:pPr>
              <w:rPr>
                <w:rFonts w:ascii="Aptos" w:hAnsi="Aptos"/>
                <w:bCs/>
                <w:iCs/>
              </w:rPr>
            </w:pPr>
            <w:r w:rsidRPr="00866E98">
              <w:rPr>
                <w:rFonts w:ascii="Aptos" w:hAnsi="Aptos"/>
                <w:bCs/>
                <w:iCs/>
              </w:rPr>
              <w:t>3.1</w:t>
            </w:r>
          </w:p>
        </w:tc>
        <w:tc>
          <w:tcPr>
            <w:tcW w:w="6375" w:type="dxa"/>
          </w:tcPr>
          <w:p w14:paraId="2154FC09" w14:textId="77777777" w:rsidR="00866E98" w:rsidRPr="00866E98" w:rsidRDefault="00866E98" w:rsidP="00866E98">
            <w:pPr>
              <w:rPr>
                <w:rFonts w:ascii="Aptos" w:hAnsi="Aptos"/>
                <w:bCs/>
                <w:iCs/>
              </w:rPr>
            </w:pPr>
            <w:r w:rsidRPr="00866E98">
              <w:rPr>
                <w:rFonts w:ascii="Aptos" w:hAnsi="Aptos"/>
                <w:bCs/>
                <w:iCs/>
              </w:rPr>
              <w:t xml:space="preserve">Does your company have an induction program for new employees and subconsultants? </w:t>
            </w:r>
          </w:p>
        </w:tc>
        <w:tc>
          <w:tcPr>
            <w:tcW w:w="1723" w:type="dxa"/>
          </w:tcPr>
          <w:p w14:paraId="5455AD93" w14:textId="77777777" w:rsidR="00866E98" w:rsidRPr="00866E98" w:rsidRDefault="00866E98" w:rsidP="00866E98">
            <w:pPr>
              <w:rPr>
                <w:rFonts w:ascii="Aptos" w:hAnsi="Aptos"/>
                <w:bCs/>
                <w:iCs/>
              </w:rPr>
            </w:pPr>
          </w:p>
        </w:tc>
      </w:tr>
      <w:tr w:rsidR="00866E98" w:rsidRPr="00866E98" w14:paraId="2AEBB3B6" w14:textId="77777777" w:rsidTr="000F3D7A">
        <w:tc>
          <w:tcPr>
            <w:tcW w:w="963" w:type="dxa"/>
          </w:tcPr>
          <w:p w14:paraId="30C67B72" w14:textId="77777777" w:rsidR="00866E98" w:rsidRPr="00866E98" w:rsidRDefault="00866E98" w:rsidP="00866E98">
            <w:pPr>
              <w:rPr>
                <w:rFonts w:ascii="Aptos" w:hAnsi="Aptos"/>
                <w:bCs/>
                <w:iCs/>
              </w:rPr>
            </w:pPr>
            <w:r w:rsidRPr="00866E98">
              <w:rPr>
                <w:rFonts w:ascii="Aptos" w:hAnsi="Aptos"/>
                <w:bCs/>
                <w:iCs/>
              </w:rPr>
              <w:lastRenderedPageBreak/>
              <w:t>3.2</w:t>
            </w:r>
          </w:p>
        </w:tc>
        <w:tc>
          <w:tcPr>
            <w:tcW w:w="6375" w:type="dxa"/>
          </w:tcPr>
          <w:p w14:paraId="497A87C6" w14:textId="77777777" w:rsidR="00866E98" w:rsidRPr="00866E98" w:rsidRDefault="00866E98" w:rsidP="00866E98">
            <w:pPr>
              <w:rPr>
                <w:rFonts w:ascii="Aptos" w:hAnsi="Aptos"/>
                <w:bCs/>
                <w:iCs/>
              </w:rPr>
            </w:pPr>
            <w:r w:rsidRPr="00866E98">
              <w:rPr>
                <w:rFonts w:ascii="Aptos" w:hAnsi="Aptos"/>
                <w:bCs/>
                <w:iCs/>
              </w:rPr>
              <w:t xml:space="preserve">Does your company have emergency response procedures in place and organise for employees to attend first aid training? </w:t>
            </w:r>
          </w:p>
        </w:tc>
        <w:tc>
          <w:tcPr>
            <w:tcW w:w="1723" w:type="dxa"/>
          </w:tcPr>
          <w:p w14:paraId="7CB79C14" w14:textId="77777777" w:rsidR="00866E98" w:rsidRPr="00866E98" w:rsidRDefault="00866E98" w:rsidP="00866E98">
            <w:pPr>
              <w:rPr>
                <w:rFonts w:ascii="Aptos" w:hAnsi="Aptos"/>
                <w:bCs/>
                <w:iCs/>
              </w:rPr>
            </w:pPr>
          </w:p>
        </w:tc>
      </w:tr>
      <w:tr w:rsidR="00866E98" w:rsidRPr="00866E98" w14:paraId="17B63524" w14:textId="77777777" w:rsidTr="000F3D7A">
        <w:trPr>
          <w:cantSplit/>
        </w:trPr>
        <w:tc>
          <w:tcPr>
            <w:tcW w:w="963" w:type="dxa"/>
          </w:tcPr>
          <w:p w14:paraId="2F5A1E1E" w14:textId="77777777" w:rsidR="00866E98" w:rsidRPr="00866E98" w:rsidRDefault="00866E98" w:rsidP="00866E98">
            <w:pPr>
              <w:rPr>
                <w:rFonts w:ascii="Aptos" w:hAnsi="Aptos"/>
                <w:b/>
                <w:iCs/>
              </w:rPr>
            </w:pPr>
            <w:r w:rsidRPr="00866E98">
              <w:rPr>
                <w:rFonts w:ascii="Aptos" w:hAnsi="Aptos"/>
                <w:b/>
                <w:iCs/>
              </w:rPr>
              <w:t>4.</w:t>
            </w:r>
          </w:p>
        </w:tc>
        <w:tc>
          <w:tcPr>
            <w:tcW w:w="8098" w:type="dxa"/>
            <w:gridSpan w:val="2"/>
          </w:tcPr>
          <w:p w14:paraId="2F4225F0" w14:textId="77777777" w:rsidR="00866E98" w:rsidRPr="00866E98" w:rsidRDefault="00866E98" w:rsidP="00866E98">
            <w:pPr>
              <w:rPr>
                <w:rFonts w:ascii="Aptos" w:hAnsi="Aptos"/>
                <w:b/>
                <w:iCs/>
              </w:rPr>
            </w:pPr>
            <w:r w:rsidRPr="00866E98">
              <w:rPr>
                <w:rFonts w:ascii="Aptos" w:hAnsi="Aptos"/>
                <w:b/>
                <w:iCs/>
              </w:rPr>
              <w:t>Health and Safety Workplace Inspections</w:t>
            </w:r>
          </w:p>
        </w:tc>
      </w:tr>
      <w:tr w:rsidR="00866E98" w:rsidRPr="00866E98" w14:paraId="490053F2" w14:textId="77777777" w:rsidTr="000F3D7A">
        <w:tc>
          <w:tcPr>
            <w:tcW w:w="963" w:type="dxa"/>
          </w:tcPr>
          <w:p w14:paraId="44216E75" w14:textId="77777777" w:rsidR="00866E98" w:rsidRPr="00866E98" w:rsidRDefault="00866E98" w:rsidP="00866E98">
            <w:pPr>
              <w:rPr>
                <w:rFonts w:ascii="Aptos" w:hAnsi="Aptos"/>
                <w:bCs/>
                <w:iCs/>
              </w:rPr>
            </w:pPr>
            <w:r w:rsidRPr="00866E98">
              <w:rPr>
                <w:rFonts w:ascii="Aptos" w:hAnsi="Aptos"/>
                <w:bCs/>
                <w:iCs/>
              </w:rPr>
              <w:t>4.1</w:t>
            </w:r>
          </w:p>
        </w:tc>
        <w:tc>
          <w:tcPr>
            <w:tcW w:w="6375" w:type="dxa"/>
          </w:tcPr>
          <w:p w14:paraId="51976A2D" w14:textId="77777777" w:rsidR="00866E98" w:rsidRPr="00866E98" w:rsidRDefault="00866E98" w:rsidP="00866E98">
            <w:pPr>
              <w:rPr>
                <w:rFonts w:ascii="Aptos" w:hAnsi="Aptos"/>
                <w:bCs/>
                <w:iCs/>
              </w:rPr>
            </w:pPr>
            <w:r w:rsidRPr="00866E98">
              <w:rPr>
                <w:rFonts w:ascii="Aptos" w:hAnsi="Aptos"/>
                <w:bCs/>
                <w:iCs/>
              </w:rPr>
              <w:t xml:space="preserve">Are regular health and safety inspections conducted at work sites where your employees or subcontractors are present? </w:t>
            </w:r>
          </w:p>
        </w:tc>
        <w:tc>
          <w:tcPr>
            <w:tcW w:w="1723" w:type="dxa"/>
          </w:tcPr>
          <w:p w14:paraId="38D11ADD" w14:textId="77777777" w:rsidR="00866E98" w:rsidRPr="00866E98" w:rsidRDefault="00866E98" w:rsidP="00866E98">
            <w:pPr>
              <w:rPr>
                <w:rFonts w:ascii="Aptos" w:hAnsi="Aptos"/>
                <w:bCs/>
                <w:iCs/>
              </w:rPr>
            </w:pPr>
          </w:p>
        </w:tc>
      </w:tr>
      <w:tr w:rsidR="00866E98" w:rsidRPr="00866E98" w14:paraId="3E3B9235" w14:textId="77777777" w:rsidTr="000F3D7A">
        <w:trPr>
          <w:cantSplit/>
        </w:trPr>
        <w:tc>
          <w:tcPr>
            <w:tcW w:w="963" w:type="dxa"/>
          </w:tcPr>
          <w:p w14:paraId="2CA14594" w14:textId="77777777" w:rsidR="00866E98" w:rsidRPr="00866E98" w:rsidRDefault="00866E98" w:rsidP="00866E98">
            <w:pPr>
              <w:rPr>
                <w:rFonts w:ascii="Aptos" w:hAnsi="Aptos"/>
                <w:b/>
                <w:iCs/>
              </w:rPr>
            </w:pPr>
            <w:r w:rsidRPr="00866E98">
              <w:rPr>
                <w:rFonts w:ascii="Aptos" w:hAnsi="Aptos"/>
              </w:rPr>
              <w:br w:type="page"/>
            </w:r>
            <w:r w:rsidRPr="00866E98">
              <w:rPr>
                <w:rFonts w:ascii="Aptos" w:hAnsi="Aptos"/>
              </w:rPr>
              <w:br w:type="page"/>
            </w:r>
            <w:r w:rsidRPr="00866E98">
              <w:rPr>
                <w:rFonts w:ascii="Aptos" w:hAnsi="Aptos"/>
                <w:b/>
                <w:iCs/>
              </w:rPr>
              <w:t>5.</w:t>
            </w:r>
          </w:p>
        </w:tc>
        <w:tc>
          <w:tcPr>
            <w:tcW w:w="8098" w:type="dxa"/>
            <w:gridSpan w:val="2"/>
          </w:tcPr>
          <w:p w14:paraId="41F7105D" w14:textId="77777777" w:rsidR="00866E98" w:rsidRPr="00866E98" w:rsidRDefault="00866E98" w:rsidP="00866E98">
            <w:pPr>
              <w:rPr>
                <w:rFonts w:ascii="Aptos" w:hAnsi="Aptos"/>
                <w:b/>
                <w:iCs/>
              </w:rPr>
            </w:pPr>
            <w:r w:rsidRPr="00866E98">
              <w:rPr>
                <w:rFonts w:ascii="Aptos" w:hAnsi="Aptos"/>
                <w:b/>
                <w:iCs/>
              </w:rPr>
              <w:t>Health and Safety Consultation</w:t>
            </w:r>
          </w:p>
        </w:tc>
      </w:tr>
      <w:tr w:rsidR="00866E98" w:rsidRPr="00866E98" w14:paraId="5D98D0CA" w14:textId="77777777" w:rsidTr="000F3D7A">
        <w:tc>
          <w:tcPr>
            <w:tcW w:w="963" w:type="dxa"/>
          </w:tcPr>
          <w:p w14:paraId="0E64CD9A" w14:textId="77777777" w:rsidR="00866E98" w:rsidRPr="00866E98" w:rsidRDefault="00866E98" w:rsidP="00866E98">
            <w:pPr>
              <w:rPr>
                <w:rFonts w:ascii="Aptos" w:hAnsi="Aptos"/>
                <w:bCs/>
                <w:iCs/>
              </w:rPr>
            </w:pPr>
            <w:r w:rsidRPr="00866E98">
              <w:rPr>
                <w:rFonts w:ascii="Aptos" w:hAnsi="Aptos"/>
                <w:bCs/>
                <w:iCs/>
              </w:rPr>
              <w:t>5.1</w:t>
            </w:r>
          </w:p>
        </w:tc>
        <w:tc>
          <w:tcPr>
            <w:tcW w:w="6375" w:type="dxa"/>
          </w:tcPr>
          <w:p w14:paraId="4C305853" w14:textId="77777777" w:rsidR="00866E98" w:rsidRPr="00866E98" w:rsidRDefault="00866E98" w:rsidP="00866E98">
            <w:pPr>
              <w:rPr>
                <w:rFonts w:ascii="Aptos" w:hAnsi="Aptos"/>
                <w:bCs/>
                <w:iCs/>
              </w:rPr>
            </w:pPr>
            <w:r w:rsidRPr="00866E98">
              <w:rPr>
                <w:rFonts w:ascii="Aptos" w:hAnsi="Aptos"/>
                <w:bCs/>
                <w:iCs/>
              </w:rPr>
              <w:t xml:space="preserve">Does your company make provision for health and safety communication and consultation (for example toolbox meetings, employee involvement in inspections)? </w:t>
            </w:r>
          </w:p>
        </w:tc>
        <w:tc>
          <w:tcPr>
            <w:tcW w:w="1723" w:type="dxa"/>
          </w:tcPr>
          <w:p w14:paraId="75B937A6" w14:textId="77777777" w:rsidR="00866E98" w:rsidRPr="00866E98" w:rsidRDefault="00866E98" w:rsidP="00866E98">
            <w:pPr>
              <w:rPr>
                <w:rFonts w:ascii="Aptos" w:hAnsi="Aptos"/>
                <w:bCs/>
                <w:iCs/>
              </w:rPr>
            </w:pPr>
          </w:p>
        </w:tc>
      </w:tr>
      <w:tr w:rsidR="00866E98" w:rsidRPr="00866E98" w14:paraId="422C4825" w14:textId="77777777" w:rsidTr="000F3D7A">
        <w:trPr>
          <w:cantSplit/>
        </w:trPr>
        <w:tc>
          <w:tcPr>
            <w:tcW w:w="963" w:type="dxa"/>
            <w:tcBorders>
              <w:bottom w:val="single" w:sz="4" w:space="0" w:color="auto"/>
            </w:tcBorders>
          </w:tcPr>
          <w:p w14:paraId="4A8ECE64" w14:textId="77777777" w:rsidR="00866E98" w:rsidRPr="00866E98" w:rsidRDefault="00866E98" w:rsidP="00866E98">
            <w:pPr>
              <w:rPr>
                <w:rFonts w:ascii="Aptos" w:hAnsi="Aptos"/>
                <w:b/>
                <w:iCs/>
              </w:rPr>
            </w:pPr>
            <w:r w:rsidRPr="00866E98">
              <w:rPr>
                <w:rFonts w:ascii="Aptos" w:hAnsi="Aptos"/>
              </w:rPr>
              <w:br w:type="page"/>
            </w:r>
            <w:r w:rsidRPr="00866E98">
              <w:rPr>
                <w:rFonts w:ascii="Aptos" w:hAnsi="Aptos"/>
                <w:b/>
                <w:iCs/>
              </w:rPr>
              <w:t>6.</w:t>
            </w:r>
          </w:p>
        </w:tc>
        <w:tc>
          <w:tcPr>
            <w:tcW w:w="8098" w:type="dxa"/>
            <w:gridSpan w:val="2"/>
            <w:tcBorders>
              <w:bottom w:val="single" w:sz="4" w:space="0" w:color="auto"/>
            </w:tcBorders>
          </w:tcPr>
          <w:p w14:paraId="6390B994" w14:textId="77777777" w:rsidR="00866E98" w:rsidRPr="00866E98" w:rsidRDefault="00866E98" w:rsidP="00866E98">
            <w:pPr>
              <w:rPr>
                <w:rFonts w:ascii="Aptos" w:hAnsi="Aptos"/>
                <w:b/>
                <w:iCs/>
              </w:rPr>
            </w:pPr>
            <w:r w:rsidRPr="00866E98">
              <w:rPr>
                <w:rFonts w:ascii="Aptos" w:hAnsi="Aptos"/>
                <w:b/>
                <w:iCs/>
              </w:rPr>
              <w:t>Health and Safety Offences</w:t>
            </w:r>
          </w:p>
        </w:tc>
      </w:tr>
      <w:tr w:rsidR="00866E98" w:rsidRPr="00866E98" w14:paraId="36B02418" w14:textId="77777777" w:rsidTr="000F3D7A">
        <w:tc>
          <w:tcPr>
            <w:tcW w:w="963" w:type="dxa"/>
            <w:tcBorders>
              <w:bottom w:val="single" w:sz="4" w:space="0" w:color="auto"/>
            </w:tcBorders>
          </w:tcPr>
          <w:p w14:paraId="37D88411" w14:textId="77777777" w:rsidR="00866E98" w:rsidRPr="00866E98" w:rsidRDefault="00866E98" w:rsidP="00866E98">
            <w:pPr>
              <w:rPr>
                <w:rFonts w:ascii="Aptos" w:hAnsi="Aptos"/>
                <w:bCs/>
                <w:iCs/>
              </w:rPr>
            </w:pPr>
          </w:p>
        </w:tc>
        <w:tc>
          <w:tcPr>
            <w:tcW w:w="6375" w:type="dxa"/>
            <w:tcBorders>
              <w:bottom w:val="single" w:sz="4" w:space="0" w:color="auto"/>
            </w:tcBorders>
          </w:tcPr>
          <w:p w14:paraId="084F44BD" w14:textId="77777777" w:rsidR="00866E98" w:rsidRPr="00866E98" w:rsidRDefault="00866E98" w:rsidP="00866E98">
            <w:pPr>
              <w:rPr>
                <w:rFonts w:ascii="Aptos" w:hAnsi="Aptos"/>
                <w:bCs/>
                <w:iCs/>
              </w:rPr>
            </w:pPr>
            <w:r w:rsidRPr="00866E98">
              <w:rPr>
                <w:rFonts w:ascii="Aptos" w:hAnsi="Aptos"/>
                <w:bCs/>
                <w:iCs/>
              </w:rPr>
              <w:t>Can you confirm that in the past five years your organisation has not been convicted of an occupational health and safety offence, nor been served with an improvement or prohibition notice?</w:t>
            </w:r>
          </w:p>
          <w:p w14:paraId="640CC1DA" w14:textId="77777777" w:rsidR="00866E98" w:rsidRPr="00866E98" w:rsidRDefault="00866E98" w:rsidP="00866E98">
            <w:pPr>
              <w:rPr>
                <w:rFonts w:ascii="Aptos" w:hAnsi="Aptos"/>
                <w:bCs/>
                <w:i/>
              </w:rPr>
            </w:pPr>
            <w:r w:rsidRPr="00866E98">
              <w:rPr>
                <w:rFonts w:ascii="Aptos" w:hAnsi="Aptos"/>
                <w:bCs/>
                <w:i/>
              </w:rPr>
              <w:t>If No, provide details of the offence(s) or notice and provide evidence of the appropriate remedial/corrective action that the company has taken.</w:t>
            </w:r>
          </w:p>
        </w:tc>
        <w:tc>
          <w:tcPr>
            <w:tcW w:w="1723" w:type="dxa"/>
            <w:tcBorders>
              <w:bottom w:val="single" w:sz="4" w:space="0" w:color="auto"/>
            </w:tcBorders>
          </w:tcPr>
          <w:p w14:paraId="5875B511" w14:textId="77777777" w:rsidR="00866E98" w:rsidRPr="00866E98" w:rsidRDefault="00866E98" w:rsidP="00866E98">
            <w:pPr>
              <w:rPr>
                <w:rFonts w:ascii="Aptos" w:hAnsi="Aptos"/>
                <w:bCs/>
                <w:iCs/>
              </w:rPr>
            </w:pPr>
          </w:p>
        </w:tc>
      </w:tr>
    </w:tbl>
    <w:p w14:paraId="1E657B2C" w14:textId="77777777" w:rsidR="00866E98" w:rsidRPr="00866E98" w:rsidRDefault="00866E98" w:rsidP="00866E98">
      <w:pPr>
        <w:rPr>
          <w:rFonts w:ascii="Aptos" w:hAnsi="Aptos"/>
        </w:rPr>
      </w:pPr>
      <w:r w:rsidRPr="00866E98">
        <w:rPr>
          <w:rFonts w:ascii="Aptos" w:hAnsi="Aptos"/>
        </w:rPr>
        <w:t>Details of work health and safety offence(s) or notice and remedial/corrective actions taken:</w:t>
      </w:r>
    </w:p>
    <w:p w14:paraId="36330148" w14:textId="77777777" w:rsidR="00866E98" w:rsidRPr="00866E98" w:rsidRDefault="00866E98" w:rsidP="00866E98">
      <w:pPr>
        <w:rPr>
          <w:rFonts w:ascii="Aptos" w:hAnsi="Aptos"/>
        </w:rPr>
      </w:pPr>
    </w:p>
    <w:p w14:paraId="5DC4E6C5" w14:textId="77777777" w:rsidR="00866E98" w:rsidRPr="00866E98" w:rsidRDefault="00866E98" w:rsidP="00866E98">
      <w:pPr>
        <w:rPr>
          <w:rFonts w:ascii="Aptos" w:hAnsi="Aptos"/>
          <w:b/>
          <w:bCs/>
        </w:rPr>
      </w:pPr>
      <w:bookmarkStart w:id="9" w:name="_Toc120017315"/>
      <w:bookmarkStart w:id="10" w:name="_Toc120110863"/>
      <w:r w:rsidRPr="00866E98">
        <w:rPr>
          <w:rFonts w:ascii="Aptos" w:hAnsi="Aptos"/>
          <w:b/>
          <w:bCs/>
        </w:rPr>
        <w:t>Exclusions</w:t>
      </w:r>
    </w:p>
    <w:p w14:paraId="65D5F592" w14:textId="77777777" w:rsidR="00866E98" w:rsidRPr="00866E98" w:rsidRDefault="00866E98" w:rsidP="00866E98">
      <w:pPr>
        <w:rPr>
          <w:rFonts w:ascii="Aptos" w:hAnsi="Aptos"/>
        </w:rPr>
      </w:pPr>
      <w:r w:rsidRPr="00866E98">
        <w:rPr>
          <w:rFonts w:ascii="Aptos" w:hAnsi="Aptos"/>
        </w:rPr>
        <w:t>Are there any employee assistance related services that the applicant does not provide?</w:t>
      </w:r>
    </w:p>
    <w:p w14:paraId="5C3AD25B" w14:textId="77777777" w:rsidR="00866E98" w:rsidRPr="00866E98" w:rsidRDefault="00866E98" w:rsidP="00866E98">
      <w:pPr>
        <w:rPr>
          <w:rFonts w:ascii="Aptos" w:hAnsi="Aptos"/>
        </w:rPr>
      </w:pPr>
    </w:p>
    <w:p w14:paraId="57A4D19C" w14:textId="77777777" w:rsidR="00866E98" w:rsidRPr="00866E98" w:rsidRDefault="00866E98" w:rsidP="00866E98">
      <w:pPr>
        <w:rPr>
          <w:rFonts w:ascii="Aptos" w:hAnsi="Aptos"/>
          <w:b/>
          <w:bCs/>
        </w:rPr>
      </w:pPr>
      <w:r w:rsidRPr="00866E98">
        <w:rPr>
          <w:rFonts w:ascii="Aptos" w:hAnsi="Aptos"/>
          <w:b/>
          <w:bCs/>
        </w:rPr>
        <w:t>Enhancements</w:t>
      </w:r>
    </w:p>
    <w:p w14:paraId="690A44BB" w14:textId="77777777" w:rsidR="00866E98" w:rsidRPr="00866E98" w:rsidRDefault="00866E98" w:rsidP="00866E98">
      <w:pPr>
        <w:rPr>
          <w:rFonts w:ascii="Aptos" w:hAnsi="Aptos"/>
        </w:rPr>
      </w:pPr>
      <w:r w:rsidRPr="00866E98">
        <w:rPr>
          <w:rFonts w:ascii="Aptos" w:hAnsi="Aptos"/>
        </w:rPr>
        <w:t>Are there any unique skills, special, innovative, novel methods, tools, systems, approaches or other factors that the applicant possesses or uses which differentiate the applicant from other providers?</w:t>
      </w:r>
    </w:p>
    <w:p w14:paraId="49FBABD3" w14:textId="77777777" w:rsidR="00866E98" w:rsidRPr="00866E98" w:rsidRDefault="00866E98" w:rsidP="00866E98">
      <w:pPr>
        <w:rPr>
          <w:rFonts w:ascii="Aptos" w:hAnsi="Aptos"/>
        </w:rPr>
      </w:pPr>
    </w:p>
    <w:p w14:paraId="56FB9B16" w14:textId="77777777" w:rsidR="00866E98" w:rsidRPr="00866E98" w:rsidRDefault="00866E98" w:rsidP="00866E98">
      <w:pPr>
        <w:rPr>
          <w:rFonts w:ascii="Aptos" w:hAnsi="Aptos"/>
          <w:b/>
          <w:bCs/>
        </w:rPr>
      </w:pPr>
      <w:r w:rsidRPr="00866E98">
        <w:rPr>
          <w:rFonts w:ascii="Aptos" w:hAnsi="Aptos"/>
          <w:b/>
          <w:bCs/>
        </w:rPr>
        <w:t>Departures and non-compliances</w:t>
      </w:r>
    </w:p>
    <w:p w14:paraId="0D79883E" w14:textId="77777777" w:rsidR="00866E98" w:rsidRPr="00866E98" w:rsidRDefault="00866E98" w:rsidP="00866E98">
      <w:pPr>
        <w:rPr>
          <w:rFonts w:ascii="Aptos" w:hAnsi="Aptos"/>
        </w:rPr>
      </w:pPr>
      <w:r w:rsidRPr="00866E98">
        <w:rPr>
          <w:rFonts w:ascii="Aptos" w:hAnsi="Aptos"/>
        </w:rPr>
        <w:t>Are there any Conditions of Application and Pre-approval that the applicant does not agree to?</w:t>
      </w:r>
    </w:p>
    <w:p w14:paraId="0A6C5F8F" w14:textId="77777777" w:rsidR="00866E98" w:rsidRPr="00866E98" w:rsidRDefault="00866E98" w:rsidP="00866E98">
      <w:pPr>
        <w:rPr>
          <w:rFonts w:ascii="Aptos" w:hAnsi="Aptos"/>
        </w:rPr>
      </w:pPr>
    </w:p>
    <w:p w14:paraId="7A9AAACA" w14:textId="77777777" w:rsidR="00866E98" w:rsidRPr="00866E98" w:rsidRDefault="00866E98" w:rsidP="00866E98">
      <w:pPr>
        <w:rPr>
          <w:rFonts w:ascii="Aptos" w:hAnsi="Aptos"/>
          <w:b/>
          <w:bCs/>
        </w:rPr>
      </w:pPr>
      <w:r w:rsidRPr="00866E98">
        <w:rPr>
          <w:rFonts w:ascii="Aptos" w:hAnsi="Aptos"/>
          <w:b/>
          <w:bCs/>
        </w:rPr>
        <w:t>Pricing</w:t>
      </w:r>
    </w:p>
    <w:tbl>
      <w:tblPr>
        <w:tblStyle w:val="TableGrid"/>
        <w:tblW w:w="0" w:type="auto"/>
        <w:tblLook w:val="04A0" w:firstRow="1" w:lastRow="0" w:firstColumn="1" w:lastColumn="0" w:noHBand="0" w:noVBand="1"/>
      </w:tblPr>
      <w:tblGrid>
        <w:gridCol w:w="7650"/>
        <w:gridCol w:w="1366"/>
      </w:tblGrid>
      <w:tr w:rsidR="00866E98" w:rsidRPr="00866E98" w14:paraId="3058483D" w14:textId="77777777" w:rsidTr="000F3D7A">
        <w:tc>
          <w:tcPr>
            <w:tcW w:w="9016" w:type="dxa"/>
            <w:gridSpan w:val="2"/>
            <w:shd w:val="clear" w:color="auto" w:fill="auto"/>
          </w:tcPr>
          <w:p w14:paraId="1A971048"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b/>
                <w:bCs/>
              </w:rPr>
              <w:t>Supplementary submission</w:t>
            </w:r>
          </w:p>
        </w:tc>
      </w:tr>
      <w:tr w:rsidR="00866E98" w:rsidRPr="00866E98" w14:paraId="6B9CC12A" w14:textId="77777777" w:rsidTr="000F3D7A">
        <w:tc>
          <w:tcPr>
            <w:tcW w:w="7650" w:type="dxa"/>
            <w:shd w:val="clear" w:color="auto" w:fill="auto"/>
          </w:tcPr>
          <w:p w14:paraId="45D81AD6"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lastRenderedPageBreak/>
              <w:t>Is the detailed scale of fees, schedule of rates and prices or similar required by item 17 of the Conditions of Application and Pre-approval included with the application? (state yes or no)</w:t>
            </w:r>
          </w:p>
        </w:tc>
        <w:tc>
          <w:tcPr>
            <w:tcW w:w="1366" w:type="dxa"/>
            <w:shd w:val="clear" w:color="auto" w:fill="auto"/>
          </w:tcPr>
          <w:p w14:paraId="0E8A52F2" w14:textId="77777777" w:rsidR="00866E98" w:rsidRPr="00866E98" w:rsidRDefault="00866E98" w:rsidP="00866E98">
            <w:pPr>
              <w:numPr>
                <w:ilvl w:val="0"/>
                <w:numId w:val="2"/>
              </w:numPr>
              <w:tabs>
                <w:tab w:val="num" w:pos="360"/>
              </w:tabs>
              <w:spacing w:after="160"/>
              <w:rPr>
                <w:rFonts w:ascii="Aptos" w:hAnsi="Aptos"/>
              </w:rPr>
            </w:pPr>
          </w:p>
        </w:tc>
      </w:tr>
    </w:tbl>
    <w:p w14:paraId="4C61B38D" w14:textId="77777777" w:rsidR="00866E98" w:rsidRDefault="00866E98" w:rsidP="00866E98">
      <w:pPr>
        <w:rPr>
          <w:rFonts w:ascii="Aptos" w:hAnsi="Aptos"/>
          <w:b/>
          <w:bCs/>
        </w:rPr>
      </w:pPr>
    </w:p>
    <w:p w14:paraId="77AB4B63" w14:textId="5F1F3C85" w:rsidR="00866E98" w:rsidRPr="00866E98" w:rsidRDefault="00866E98" w:rsidP="00866E98">
      <w:pPr>
        <w:rPr>
          <w:rFonts w:ascii="Aptos" w:hAnsi="Aptos"/>
          <w:b/>
          <w:bCs/>
        </w:rPr>
      </w:pPr>
      <w:r w:rsidRPr="00866E98">
        <w:rPr>
          <w:rFonts w:ascii="Aptos" w:hAnsi="Aptos"/>
          <w:b/>
          <w:bCs/>
        </w:rPr>
        <w:t>Lodgement</w:t>
      </w:r>
      <w:bookmarkEnd w:id="9"/>
      <w:bookmarkEnd w:id="10"/>
    </w:p>
    <w:tbl>
      <w:tblPr>
        <w:tblStyle w:val="TableGrid"/>
        <w:tblW w:w="0" w:type="auto"/>
        <w:tblLook w:val="04A0" w:firstRow="1" w:lastRow="0" w:firstColumn="1" w:lastColumn="0" w:noHBand="0" w:noVBand="1"/>
      </w:tblPr>
      <w:tblGrid>
        <w:gridCol w:w="2689"/>
        <w:gridCol w:w="6327"/>
      </w:tblGrid>
      <w:tr w:rsidR="00866E98" w:rsidRPr="00866E98" w14:paraId="72DD11E3" w14:textId="77777777" w:rsidTr="000F3D7A">
        <w:tc>
          <w:tcPr>
            <w:tcW w:w="9016" w:type="dxa"/>
            <w:gridSpan w:val="2"/>
          </w:tcPr>
          <w:p w14:paraId="0177FACC"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09D86B80" w14:textId="77777777" w:rsidTr="000F3D7A">
        <w:tc>
          <w:tcPr>
            <w:tcW w:w="9016" w:type="dxa"/>
            <w:gridSpan w:val="2"/>
            <w:shd w:val="clear" w:color="auto" w:fill="auto"/>
          </w:tcPr>
          <w:p w14:paraId="260430FF" w14:textId="77777777" w:rsidR="00866E98" w:rsidRPr="00866E98" w:rsidRDefault="00866E98" w:rsidP="00866E98">
            <w:pPr>
              <w:numPr>
                <w:ilvl w:val="0"/>
                <w:numId w:val="2"/>
              </w:numPr>
              <w:tabs>
                <w:tab w:val="num" w:pos="360"/>
              </w:tabs>
              <w:spacing w:after="160"/>
              <w:rPr>
                <w:rFonts w:ascii="Aptos" w:hAnsi="Aptos"/>
                <w:b/>
                <w:bCs/>
              </w:rPr>
            </w:pPr>
            <w:r w:rsidRPr="00866E98">
              <w:rPr>
                <w:rFonts w:ascii="Aptos" w:hAnsi="Aptos"/>
              </w:rPr>
              <w:t>Signed above by the applicant or on behalf of the applicant by a person who warrants their</w:t>
            </w:r>
            <w:r w:rsidRPr="00866E98">
              <w:rPr>
                <w:rFonts w:ascii="Aptos" w:hAnsi="Aptos"/>
              </w:rPr>
              <w:br/>
              <w:t>authority to sign</w:t>
            </w:r>
          </w:p>
        </w:tc>
      </w:tr>
      <w:tr w:rsidR="00866E98" w:rsidRPr="00866E98" w14:paraId="2CDD5536" w14:textId="77777777" w:rsidTr="000F3D7A">
        <w:tc>
          <w:tcPr>
            <w:tcW w:w="2689" w:type="dxa"/>
            <w:shd w:val="clear" w:color="auto" w:fill="auto"/>
          </w:tcPr>
          <w:p w14:paraId="4EA0BE34"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Name of person signing</w:t>
            </w:r>
          </w:p>
        </w:tc>
        <w:tc>
          <w:tcPr>
            <w:tcW w:w="6327" w:type="dxa"/>
          </w:tcPr>
          <w:p w14:paraId="07ADAD48"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630A88E9" w14:textId="77777777" w:rsidTr="000F3D7A">
        <w:tc>
          <w:tcPr>
            <w:tcW w:w="2689" w:type="dxa"/>
            <w:shd w:val="clear" w:color="auto" w:fill="auto"/>
          </w:tcPr>
          <w:p w14:paraId="421AB8FB"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Position title</w:t>
            </w:r>
          </w:p>
        </w:tc>
        <w:tc>
          <w:tcPr>
            <w:tcW w:w="6327" w:type="dxa"/>
          </w:tcPr>
          <w:p w14:paraId="16375026" w14:textId="77777777" w:rsidR="00866E98" w:rsidRPr="00866E98" w:rsidRDefault="00866E98" w:rsidP="00866E98">
            <w:pPr>
              <w:numPr>
                <w:ilvl w:val="0"/>
                <w:numId w:val="2"/>
              </w:numPr>
              <w:tabs>
                <w:tab w:val="num" w:pos="360"/>
              </w:tabs>
              <w:spacing w:after="160"/>
              <w:rPr>
                <w:rFonts w:ascii="Aptos" w:hAnsi="Aptos"/>
              </w:rPr>
            </w:pPr>
          </w:p>
        </w:tc>
      </w:tr>
      <w:tr w:rsidR="00866E98" w:rsidRPr="00866E98" w14:paraId="5B73DB21" w14:textId="77777777" w:rsidTr="000F3D7A">
        <w:tc>
          <w:tcPr>
            <w:tcW w:w="2689" w:type="dxa"/>
            <w:shd w:val="clear" w:color="auto" w:fill="auto"/>
          </w:tcPr>
          <w:p w14:paraId="26333AF2" w14:textId="77777777" w:rsidR="00866E98" w:rsidRPr="00866E98" w:rsidRDefault="00866E98" w:rsidP="00866E98">
            <w:pPr>
              <w:numPr>
                <w:ilvl w:val="0"/>
                <w:numId w:val="2"/>
              </w:numPr>
              <w:tabs>
                <w:tab w:val="num" w:pos="360"/>
              </w:tabs>
              <w:spacing w:after="160"/>
              <w:rPr>
                <w:rFonts w:ascii="Aptos" w:hAnsi="Aptos"/>
              </w:rPr>
            </w:pPr>
            <w:r w:rsidRPr="00866E98">
              <w:rPr>
                <w:rFonts w:ascii="Aptos" w:hAnsi="Aptos"/>
              </w:rPr>
              <w:t>Date</w:t>
            </w:r>
          </w:p>
        </w:tc>
        <w:tc>
          <w:tcPr>
            <w:tcW w:w="6327" w:type="dxa"/>
          </w:tcPr>
          <w:p w14:paraId="166929C3" w14:textId="77777777" w:rsidR="00866E98" w:rsidRPr="00866E98" w:rsidRDefault="00866E98" w:rsidP="00866E98">
            <w:pPr>
              <w:numPr>
                <w:ilvl w:val="0"/>
                <w:numId w:val="2"/>
              </w:numPr>
              <w:tabs>
                <w:tab w:val="num" w:pos="360"/>
              </w:tabs>
              <w:spacing w:after="160"/>
              <w:rPr>
                <w:rFonts w:ascii="Aptos" w:hAnsi="Aptos"/>
              </w:rPr>
            </w:pPr>
          </w:p>
        </w:tc>
      </w:tr>
    </w:tbl>
    <w:p w14:paraId="3037936B" w14:textId="77777777" w:rsidR="00866E98" w:rsidRDefault="00866E98" w:rsidP="00866E98">
      <w:pPr>
        <w:rPr>
          <w:rFonts w:ascii="Aptos" w:hAnsi="Aptos"/>
          <w:b/>
          <w:bCs/>
        </w:rPr>
      </w:pPr>
    </w:p>
    <w:p w14:paraId="06AA7129" w14:textId="07325019" w:rsidR="00866E98" w:rsidRPr="00866E98" w:rsidRDefault="00866E98" w:rsidP="00866E98">
      <w:pPr>
        <w:rPr>
          <w:rFonts w:ascii="Aptos" w:hAnsi="Aptos"/>
          <w:b/>
          <w:bCs/>
        </w:rPr>
      </w:pPr>
      <w:r w:rsidRPr="00866E98">
        <w:rPr>
          <w:rFonts w:ascii="Aptos" w:hAnsi="Aptos"/>
          <w:b/>
          <w:bCs/>
        </w:rPr>
        <w:t>Lodgement instructions</w:t>
      </w:r>
    </w:p>
    <w:p w14:paraId="53C3E226" w14:textId="77777777" w:rsidR="00866E98" w:rsidRPr="00866E98" w:rsidRDefault="00866E98" w:rsidP="00866E98">
      <w:pPr>
        <w:rPr>
          <w:rFonts w:ascii="Aptos" w:hAnsi="Aptos"/>
        </w:rPr>
      </w:pPr>
      <w:r w:rsidRPr="00866E98">
        <w:rPr>
          <w:rFonts w:ascii="Aptos" w:hAnsi="Aptos"/>
        </w:rPr>
        <w:t xml:space="preserve">Submit the application by email to </w:t>
      </w:r>
      <w:hyperlink r:id="rId11" w:history="1">
        <w:r w:rsidRPr="00866E98">
          <w:rPr>
            <w:rStyle w:val="Hyperlink"/>
            <w:rFonts w:ascii="Aptos" w:hAnsi="Aptos"/>
          </w:rPr>
          <w:t>gccmail@gcc.tas.gov.au</w:t>
        </w:r>
      </w:hyperlink>
      <w:r w:rsidRPr="00866E98">
        <w:rPr>
          <w:rFonts w:ascii="Aptos" w:hAnsi="Aptos"/>
        </w:rPr>
        <w:t xml:space="preserve"> and include the following in the subject line ‘Multiple Use Register 1004 – Application in Confidence – Attention Procurement and Contracts’.</w:t>
      </w:r>
    </w:p>
    <w:p w14:paraId="5BADCE42" w14:textId="77777777" w:rsidR="00866E98" w:rsidRPr="00866E98" w:rsidRDefault="00866E98" w:rsidP="00866E98">
      <w:pPr>
        <w:rPr>
          <w:rFonts w:ascii="Aptos" w:hAnsi="Aptos"/>
        </w:rPr>
      </w:pPr>
    </w:p>
    <w:sectPr w:rsidR="00866E98" w:rsidRPr="00866E98" w:rsidSect="0050034C">
      <w:headerReference w:type="default" r:id="rId12"/>
      <w:footerReference w:type="default" r:id="rId13"/>
      <w:headerReference w:type="first" r:id="rId14"/>
      <w:footerReference w:type="first" r:id="rId15"/>
      <w:pgSz w:w="11906" w:h="16838"/>
      <w:pgMar w:top="1701" w:right="851" w:bottom="709" w:left="851" w:header="709" w:footer="9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5D1DA" w14:textId="77777777" w:rsidR="003178E9" w:rsidRDefault="003178E9" w:rsidP="00267B15">
      <w:pPr>
        <w:spacing w:after="0" w:line="240" w:lineRule="auto"/>
      </w:pPr>
      <w:r>
        <w:separator/>
      </w:r>
    </w:p>
  </w:endnote>
  <w:endnote w:type="continuationSeparator" w:id="0">
    <w:p w14:paraId="3BDA06FA" w14:textId="77777777" w:rsidR="003178E9" w:rsidRDefault="003178E9" w:rsidP="00267B15">
      <w:pPr>
        <w:spacing w:after="0" w:line="240" w:lineRule="auto"/>
      </w:pPr>
      <w:r>
        <w:continuationSeparator/>
      </w:r>
    </w:p>
  </w:endnote>
  <w:endnote w:type="continuationNotice" w:id="1">
    <w:p w14:paraId="60471AF2" w14:textId="77777777" w:rsidR="006B4D5F" w:rsidRDefault="006B4D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panose1 w:val="02000504050000020004"/>
    <w:charset w:val="00"/>
    <w:family w:val="auto"/>
    <w:pitch w:val="variable"/>
    <w:sig w:usb0="800000A7" w:usb1="00000000" w:usb2="00000000" w:usb3="00000000" w:csb0="00000009"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16018" w14:textId="77777777" w:rsidR="00D16E38" w:rsidRPr="00B527D2" w:rsidRDefault="00D16E38" w:rsidP="00D16E38">
    <w:pPr>
      <w:pStyle w:val="Footer"/>
      <w:tabs>
        <w:tab w:val="clear" w:pos="4513"/>
        <w:tab w:val="clear" w:pos="9026"/>
        <w:tab w:val="center" w:pos="5245"/>
        <w:tab w:val="right" w:pos="10204"/>
      </w:tabs>
      <w:rPr>
        <w:rFonts w:ascii="Aptos" w:hAnsi="Aptos"/>
        <w:sz w:val="18"/>
        <w:szCs w:val="18"/>
        <w:lang w:val="en-US"/>
      </w:rPr>
    </w:pPr>
  </w:p>
  <w:p w14:paraId="3B0C924E" w14:textId="77777777" w:rsidR="00D16E38" w:rsidRPr="00B527D2" w:rsidRDefault="00D16E38" w:rsidP="00D16E38">
    <w:pPr>
      <w:pStyle w:val="Footer"/>
      <w:tabs>
        <w:tab w:val="clear" w:pos="4513"/>
        <w:tab w:val="clear" w:pos="9026"/>
        <w:tab w:val="center" w:pos="5245"/>
        <w:tab w:val="right" w:pos="10204"/>
      </w:tabs>
      <w:rPr>
        <w:rFonts w:ascii="Aptos" w:hAnsi="Aptos"/>
        <w:sz w:val="18"/>
        <w:szCs w:val="18"/>
        <w:lang w:val="en-US"/>
      </w:rPr>
    </w:pPr>
  </w:p>
  <w:p w14:paraId="4409AEF3" w14:textId="39C9A100" w:rsidR="00086697" w:rsidRPr="00B527D2" w:rsidRDefault="00AB1E6E" w:rsidP="00D16E38">
    <w:pPr>
      <w:pStyle w:val="Footer"/>
      <w:tabs>
        <w:tab w:val="clear" w:pos="4513"/>
        <w:tab w:val="clear" w:pos="9026"/>
        <w:tab w:val="center" w:pos="5245"/>
        <w:tab w:val="right" w:pos="10204"/>
      </w:tabs>
      <w:rPr>
        <w:rFonts w:ascii="Aptos" w:hAnsi="Aptos"/>
        <w:sz w:val="20"/>
        <w:szCs w:val="20"/>
      </w:rPr>
    </w:pPr>
    <w:r w:rsidRPr="00B527D2">
      <w:rPr>
        <w:rFonts w:ascii="Aptos" w:hAnsi="Aptos"/>
        <w:sz w:val="20"/>
        <w:szCs w:val="20"/>
      </w:rPr>
      <w:tab/>
    </w:r>
    <w:r w:rsidR="00D16E38" w:rsidRPr="00B527D2">
      <w:rPr>
        <w:rFonts w:ascii="Aptos" w:hAnsi="Aptos"/>
        <w:sz w:val="20"/>
        <w:szCs w:val="20"/>
      </w:rPr>
      <w:tab/>
    </w:r>
    <w:r w:rsidRPr="00B527D2">
      <w:rPr>
        <w:rFonts w:ascii="Aptos" w:hAnsi="Aptos"/>
        <w:sz w:val="20"/>
        <w:szCs w:val="20"/>
      </w:rPr>
      <w:t xml:space="preserve">Page </w:t>
    </w:r>
    <w:r w:rsidRPr="00B527D2">
      <w:rPr>
        <w:rFonts w:ascii="Aptos" w:hAnsi="Aptos"/>
        <w:sz w:val="20"/>
        <w:szCs w:val="20"/>
      </w:rPr>
      <w:fldChar w:fldCharType="begin"/>
    </w:r>
    <w:r w:rsidRPr="00B527D2">
      <w:rPr>
        <w:rFonts w:ascii="Aptos" w:hAnsi="Aptos"/>
        <w:sz w:val="20"/>
        <w:szCs w:val="20"/>
      </w:rPr>
      <w:instrText xml:space="preserve"> PAGE   \* MERGEFORMAT </w:instrText>
    </w:r>
    <w:r w:rsidRPr="00B527D2">
      <w:rPr>
        <w:rFonts w:ascii="Aptos" w:hAnsi="Aptos"/>
        <w:sz w:val="20"/>
        <w:szCs w:val="20"/>
      </w:rPr>
      <w:fldChar w:fldCharType="separate"/>
    </w:r>
    <w:r w:rsidRPr="00B527D2">
      <w:rPr>
        <w:rFonts w:ascii="Aptos" w:hAnsi="Aptos"/>
        <w:noProof/>
        <w:sz w:val="20"/>
        <w:szCs w:val="20"/>
      </w:rPr>
      <w:t>1</w:t>
    </w:r>
    <w:r w:rsidRPr="00B527D2">
      <w:rPr>
        <w:rFonts w:ascii="Aptos" w:hAnsi="Aptos"/>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A4A4" w14:textId="2692CC65" w:rsidR="00086697" w:rsidRDefault="00086697">
    <w:pPr>
      <w:pStyle w:val="Footer"/>
    </w:pPr>
  </w:p>
  <w:p w14:paraId="37DDD6F8" w14:textId="53F7A106" w:rsidR="006F739F" w:rsidRDefault="00866E98">
    <w:pPr>
      <w:pStyle w:val="Footer"/>
    </w:pPr>
    <w:r>
      <w:t>Reference No.: 1004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2D76D" w14:textId="77777777" w:rsidR="003178E9" w:rsidRDefault="003178E9" w:rsidP="00267B15">
      <w:pPr>
        <w:spacing w:after="0" w:line="240" w:lineRule="auto"/>
      </w:pPr>
      <w:r>
        <w:separator/>
      </w:r>
    </w:p>
  </w:footnote>
  <w:footnote w:type="continuationSeparator" w:id="0">
    <w:p w14:paraId="56FA66A2" w14:textId="77777777" w:rsidR="003178E9" w:rsidRDefault="003178E9" w:rsidP="00267B15">
      <w:pPr>
        <w:spacing w:after="0" w:line="240" w:lineRule="auto"/>
      </w:pPr>
      <w:r>
        <w:continuationSeparator/>
      </w:r>
    </w:p>
  </w:footnote>
  <w:footnote w:type="continuationNotice" w:id="1">
    <w:p w14:paraId="5346BD29" w14:textId="77777777" w:rsidR="006B4D5F" w:rsidRDefault="006B4D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1448D" w14:textId="4E2B7CD5" w:rsidR="00AB1E6E" w:rsidRPr="00D6487F" w:rsidRDefault="00161E36" w:rsidP="00AB1E6E">
    <w:pPr>
      <w:pStyle w:val="Header"/>
      <w:tabs>
        <w:tab w:val="clear" w:pos="9026"/>
        <w:tab w:val="right" w:pos="10204"/>
      </w:tabs>
      <w:rPr>
        <w:rFonts w:ascii="Aptos" w:hAnsi="Aptos"/>
        <w:lang w:val="en-US"/>
      </w:rPr>
    </w:pPr>
    <w:r w:rsidRPr="00D6487F">
      <w:rPr>
        <w:rFonts w:ascii="Aptos" w:hAnsi="Aptos"/>
        <w:b/>
        <w:bCs/>
        <w:noProof/>
        <w:lang w:val="en-US"/>
      </w:rPr>
      <w:drawing>
        <wp:anchor distT="0" distB="0" distL="114300" distR="114300" simplePos="0" relativeHeight="251658243" behindDoc="1" locked="0" layoutInCell="1" allowOverlap="1" wp14:anchorId="72D76A67" wp14:editId="372F4A2C">
          <wp:simplePos x="0" y="0"/>
          <wp:positionH relativeFrom="margin">
            <wp:align>left</wp:align>
          </wp:positionH>
          <wp:positionV relativeFrom="paragraph">
            <wp:posOffset>-141312</wp:posOffset>
          </wp:positionV>
          <wp:extent cx="1440000" cy="424351"/>
          <wp:effectExtent l="0" t="0" r="8255" b="0"/>
          <wp:wrapNone/>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CC_Logo_2019_inline_mono.png"/>
                  <pic:cNvPicPr/>
                </pic:nvPicPr>
                <pic:blipFill>
                  <a:blip r:embed="rId1">
                    <a:extLst>
                      <a:ext uri="{28A0092B-C50C-407E-A947-70E740481C1C}">
                        <a14:useLocalDpi xmlns:a14="http://schemas.microsoft.com/office/drawing/2010/main" val="0"/>
                      </a:ext>
                    </a:extLst>
                  </a:blip>
                  <a:stretch>
                    <a:fillRect/>
                  </a:stretch>
                </pic:blipFill>
                <pic:spPr>
                  <a:xfrm>
                    <a:off x="0" y="0"/>
                    <a:ext cx="1440000" cy="424351"/>
                  </a:xfrm>
                  <a:prstGeom prst="rect">
                    <a:avLst/>
                  </a:prstGeom>
                </pic:spPr>
              </pic:pic>
            </a:graphicData>
          </a:graphic>
          <wp14:sizeRelH relativeFrom="page">
            <wp14:pctWidth>0</wp14:pctWidth>
          </wp14:sizeRelH>
          <wp14:sizeRelV relativeFrom="page">
            <wp14:pctHeight>0</wp14:pctHeight>
          </wp14:sizeRelV>
        </wp:anchor>
      </w:drawing>
    </w:r>
    <w:r w:rsidR="00AB1E6E" w:rsidRPr="00D6487F">
      <w:rPr>
        <w:rFonts w:ascii="Aptos" w:hAnsi="Aptos"/>
        <w:lang w:val="en-US"/>
      </w:rPr>
      <w:tab/>
    </w:r>
    <w:r w:rsidR="0088413B" w:rsidRPr="00D6487F">
      <w:rPr>
        <w:rFonts w:ascii="Aptos" w:hAnsi="Aptos"/>
        <w:lang w:val="en-US"/>
      </w:rPr>
      <w:tab/>
    </w:r>
    <w:r w:rsidR="00866E98">
      <w:rPr>
        <w:rFonts w:ascii="Aptos" w:hAnsi="Aptos"/>
        <w:sz w:val="20"/>
        <w:szCs w:val="20"/>
        <w:lang w:val="en-US"/>
      </w:rPr>
      <w:t>Reference No.: 1004</w:t>
    </w:r>
  </w:p>
  <w:p w14:paraId="11B2CF06" w14:textId="5920BAFF" w:rsidR="0088413B" w:rsidRPr="00D6487F" w:rsidRDefault="0088413B" w:rsidP="0055569F">
    <w:pPr>
      <w:pStyle w:val="Header"/>
      <w:tabs>
        <w:tab w:val="clear" w:pos="9026"/>
        <w:tab w:val="right" w:pos="10204"/>
      </w:tabs>
      <w:jc w:val="center"/>
      <w:rPr>
        <w:rFonts w:ascii="Aptos" w:hAnsi="Apto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5F65D" w14:textId="3C751FBC" w:rsidR="0055569F" w:rsidRPr="00636575" w:rsidRDefault="00866E98">
    <w:pPr>
      <w:pStyle w:val="Header"/>
      <w:rPr>
        <w:rFonts w:ascii="Aptos" w:hAnsi="Aptos"/>
      </w:rPr>
    </w:pPr>
    <w:r w:rsidRPr="00636575">
      <w:rPr>
        <w:rFonts w:ascii="Aptos" w:hAnsi="Aptos"/>
        <w:noProof/>
      </w:rPr>
      <mc:AlternateContent>
        <mc:Choice Requires="wps">
          <w:drawing>
            <wp:anchor distT="45720" distB="45720" distL="114300" distR="114300" simplePos="0" relativeHeight="251658241" behindDoc="0" locked="0" layoutInCell="1" allowOverlap="1" wp14:anchorId="68DE85C6" wp14:editId="2E7D9329">
              <wp:simplePos x="0" y="0"/>
              <wp:positionH relativeFrom="margin">
                <wp:posOffset>-111761</wp:posOffset>
              </wp:positionH>
              <wp:positionV relativeFrom="paragraph">
                <wp:posOffset>-154940</wp:posOffset>
              </wp:positionV>
              <wp:extent cx="5781675"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404620"/>
                      </a:xfrm>
                      <a:prstGeom prst="rect">
                        <a:avLst/>
                      </a:prstGeom>
                      <a:noFill/>
                      <a:ln w="9525">
                        <a:noFill/>
                        <a:miter lim="800000"/>
                        <a:headEnd/>
                        <a:tailEnd/>
                      </a:ln>
                    </wps:spPr>
                    <wps:txbx>
                      <w:txbxContent>
                        <w:p w14:paraId="75893974" w14:textId="767C32AD" w:rsidR="0055569F" w:rsidRPr="00240BD0" w:rsidRDefault="00866E98" w:rsidP="0055569F">
                          <w:pPr>
                            <w:spacing w:after="0"/>
                            <w:rPr>
                              <w:rFonts w:ascii="Aptos" w:hAnsi="Aptos"/>
                              <w:color w:val="00C0A2"/>
                              <w:sz w:val="24"/>
                              <w:szCs w:val="24"/>
                              <w:lang w:val="en-US"/>
                            </w:rPr>
                          </w:pPr>
                          <w:r>
                            <w:rPr>
                              <w:rFonts w:ascii="Aptos" w:hAnsi="Aptos"/>
                              <w:color w:val="FFFFFF" w:themeColor="background1"/>
                              <w:sz w:val="24"/>
                              <w:szCs w:val="24"/>
                              <w:lang w:val="en-US"/>
                            </w:rPr>
                            <w:t>Employee Assistance Services</w:t>
                          </w:r>
                        </w:p>
                        <w:p w14:paraId="2C6E1818" w14:textId="3E676860" w:rsidR="0055569F" w:rsidRPr="0068604C" w:rsidRDefault="00866E98" w:rsidP="0055569F">
                          <w:pPr>
                            <w:spacing w:after="0"/>
                            <w:rPr>
                              <w:rFonts w:ascii="Aptos" w:hAnsi="Aptos"/>
                              <w:b/>
                              <w:bCs/>
                              <w:color w:val="00C0A2"/>
                              <w:sz w:val="42"/>
                              <w:szCs w:val="42"/>
                              <w:lang w:val="en-US"/>
                            </w:rPr>
                          </w:pPr>
                          <w:r w:rsidRPr="00866E98">
                            <w:rPr>
                              <w:rFonts w:ascii="Aptos" w:hAnsi="Aptos"/>
                              <w:b/>
                              <w:bCs/>
                              <w:color w:val="00C0A2"/>
                              <w:sz w:val="42"/>
                              <w:szCs w:val="42"/>
                              <w:lang w:val="en-US"/>
                            </w:rPr>
                            <w:t>Multiple-use Register – 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DE85C6" id="_x0000_t202" coordsize="21600,21600" o:spt="202" path="m,l,21600r21600,l21600,xe">
              <v:stroke joinstyle="miter"/>
              <v:path gradientshapeok="t" o:connecttype="rect"/>
            </v:shapetype>
            <v:shape id="Text Box 2" o:spid="_x0000_s1026" type="#_x0000_t202" style="position:absolute;margin-left:-8.8pt;margin-top:-12.2pt;width:455.25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" filled="f" stroked="f">
              <v:textbox style="mso-fit-shape-to-text:t">
                <w:txbxContent>
                  <w:p w14:paraId="75893974" w14:textId="767C32AD" w:rsidR="0055569F" w:rsidRPr="00240BD0" w:rsidRDefault="00866E98" w:rsidP="0055569F">
                    <w:pPr>
                      <w:spacing w:after="0"/>
                      <w:rPr>
                        <w:rFonts w:ascii="Aptos" w:hAnsi="Aptos"/>
                        <w:color w:val="00C0A2"/>
                        <w:sz w:val="24"/>
                        <w:szCs w:val="24"/>
                        <w:lang w:val="en-US"/>
                      </w:rPr>
                    </w:pPr>
                    <w:r>
                      <w:rPr>
                        <w:rFonts w:ascii="Aptos" w:hAnsi="Aptos"/>
                        <w:color w:val="FFFFFF" w:themeColor="background1"/>
                        <w:sz w:val="24"/>
                        <w:szCs w:val="24"/>
                        <w:lang w:val="en-US"/>
                      </w:rPr>
                      <w:t>Employee Assistance Services</w:t>
                    </w:r>
                  </w:p>
                  <w:p w14:paraId="2C6E1818" w14:textId="3E676860" w:rsidR="0055569F" w:rsidRPr="0068604C" w:rsidRDefault="00866E98" w:rsidP="0055569F">
                    <w:pPr>
                      <w:spacing w:after="0"/>
                      <w:rPr>
                        <w:rFonts w:ascii="Aptos" w:hAnsi="Aptos"/>
                        <w:b/>
                        <w:bCs/>
                        <w:color w:val="00C0A2"/>
                        <w:sz w:val="42"/>
                        <w:szCs w:val="42"/>
                        <w:lang w:val="en-US"/>
                      </w:rPr>
                    </w:pPr>
                    <w:r w:rsidRPr="00866E98">
                      <w:rPr>
                        <w:rFonts w:ascii="Aptos" w:hAnsi="Aptos"/>
                        <w:b/>
                        <w:bCs/>
                        <w:color w:val="00C0A2"/>
                        <w:sz w:val="42"/>
                        <w:szCs w:val="42"/>
                        <w:lang w:val="en-US"/>
                      </w:rPr>
                      <w:t>Multiple-use Register – Application Form</w:t>
                    </w:r>
                  </w:p>
                </w:txbxContent>
              </v:textbox>
              <w10:wrap anchorx="margin"/>
            </v:shape>
          </w:pict>
        </mc:Fallback>
      </mc:AlternateContent>
    </w:r>
    <w:r w:rsidRPr="00636575">
      <w:rPr>
        <w:rFonts w:ascii="Aptos" w:hAnsi="Aptos"/>
        <w:noProof/>
      </w:rPr>
      <w:drawing>
        <wp:anchor distT="0" distB="0" distL="114300" distR="114300" simplePos="0" relativeHeight="251658242" behindDoc="0" locked="0" layoutInCell="1" allowOverlap="1" wp14:anchorId="292A1137" wp14:editId="1014969F">
          <wp:simplePos x="0" y="0"/>
          <wp:positionH relativeFrom="margin">
            <wp:align>right</wp:align>
          </wp:positionH>
          <wp:positionV relativeFrom="paragraph">
            <wp:posOffset>-40640</wp:posOffset>
          </wp:positionV>
          <wp:extent cx="1023719" cy="301625"/>
          <wp:effectExtent l="0" t="0" r="5080" b="3175"/>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CC_Logo_2019_inline_col_re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3719" cy="301625"/>
                  </a:xfrm>
                  <a:prstGeom prst="rect">
                    <a:avLst/>
                  </a:prstGeom>
                </pic:spPr>
              </pic:pic>
            </a:graphicData>
          </a:graphic>
          <wp14:sizeRelH relativeFrom="page">
            <wp14:pctWidth>0</wp14:pctWidth>
          </wp14:sizeRelH>
          <wp14:sizeRelV relativeFrom="page">
            <wp14:pctHeight>0</wp14:pctHeight>
          </wp14:sizeRelV>
        </wp:anchor>
      </w:drawing>
    </w:r>
    <w:r w:rsidR="0055569F" w:rsidRPr="00636575">
      <w:rPr>
        <w:rFonts w:ascii="Aptos" w:hAnsi="Aptos"/>
        <w:noProof/>
      </w:rPr>
      <mc:AlternateContent>
        <mc:Choice Requires="wps">
          <w:drawing>
            <wp:anchor distT="0" distB="0" distL="114300" distR="114300" simplePos="0" relativeHeight="251658240" behindDoc="0" locked="0" layoutInCell="1" allowOverlap="1" wp14:anchorId="2359FC3D" wp14:editId="0C618A90">
              <wp:simplePos x="0" y="0"/>
              <wp:positionH relativeFrom="page">
                <wp:posOffset>1124</wp:posOffset>
              </wp:positionH>
              <wp:positionV relativeFrom="paragraph">
                <wp:posOffset>-434389</wp:posOffset>
              </wp:positionV>
              <wp:extent cx="7562850" cy="111442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1114425"/>
                      </a:xfrm>
                      <a:prstGeom prst="rect">
                        <a:avLst/>
                      </a:prstGeom>
                      <a:solidFill>
                        <a:srgbClr val="0D1C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5FCED" id="Rectangle 1" o:spid="_x0000_s1026" style="position:absolute;margin-left:.1pt;margin-top:-34.2pt;width:595.5pt;height:87.75pt;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" fillcolor="#0d1c2a" stroked="f"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D07A7"/>
    <w:multiLevelType w:val="hybridMultilevel"/>
    <w:tmpl w:val="5D2AA634"/>
    <w:lvl w:ilvl="0" w:tplc="A0464EEC">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2EC22A2"/>
    <w:multiLevelType w:val="hybridMultilevel"/>
    <w:tmpl w:val="A3B87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891DD8"/>
    <w:multiLevelType w:val="hybridMultilevel"/>
    <w:tmpl w:val="25F6CB76"/>
    <w:lvl w:ilvl="0" w:tplc="0C090001">
      <w:start w:val="1"/>
      <w:numFmt w:val="bullet"/>
      <w:lvlText w:val=""/>
      <w:lvlJc w:val="left"/>
      <w:pPr>
        <w:ind w:left="578" w:hanging="360"/>
      </w:pPr>
      <w:rPr>
        <w:rFonts w:ascii="Symbol" w:hAnsi="Symbol" w:hint="default"/>
        <w:sz w:val="12"/>
        <w:szCs w:val="12"/>
      </w:rPr>
    </w:lvl>
    <w:lvl w:ilvl="1" w:tplc="FFFFFFFF">
      <w:start w:val="1"/>
      <w:numFmt w:val="bullet"/>
      <w:lvlText w:val="o"/>
      <w:lvlJc w:val="left"/>
      <w:pPr>
        <w:ind w:left="1298" w:hanging="360"/>
      </w:pPr>
      <w:rPr>
        <w:rFonts w:ascii="Courier New" w:hAnsi="Courier New" w:cs="Courier New" w:hint="default"/>
        <w:sz w:val="8"/>
        <w:szCs w:val="8"/>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abstractNum w:abstractNumId="3" w15:restartNumberingAfterBreak="0">
    <w:nsid w:val="1F6E032E"/>
    <w:multiLevelType w:val="hybridMultilevel"/>
    <w:tmpl w:val="3FCA9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CDB0B85"/>
    <w:multiLevelType w:val="multilevel"/>
    <w:tmpl w:val="EB56FA5C"/>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5" w15:restartNumberingAfterBreak="0">
    <w:nsid w:val="35146E23"/>
    <w:multiLevelType w:val="hybridMultilevel"/>
    <w:tmpl w:val="10F610CA"/>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6" w15:restartNumberingAfterBreak="0">
    <w:nsid w:val="3C7B7954"/>
    <w:multiLevelType w:val="hybridMultilevel"/>
    <w:tmpl w:val="B666E634"/>
    <w:lvl w:ilvl="0" w:tplc="EE36137A">
      <w:start w:val="1"/>
      <w:numFmt w:val="bullet"/>
      <w:pStyle w:val="GCCPolicyListBullet1"/>
      <w:lvlText w:val=""/>
      <w:lvlJc w:val="left"/>
      <w:pPr>
        <w:ind w:left="578" w:hanging="360"/>
      </w:pPr>
      <w:rPr>
        <w:rFonts w:ascii="Symbol" w:hAnsi="Symbol" w:hint="default"/>
        <w:sz w:val="12"/>
        <w:szCs w:val="12"/>
      </w:rPr>
    </w:lvl>
    <w:lvl w:ilvl="1" w:tplc="681E9D44">
      <w:start w:val="1"/>
      <w:numFmt w:val="bullet"/>
      <w:pStyle w:val="GCCPolicyListBullet2"/>
      <w:lvlText w:val="o"/>
      <w:lvlJc w:val="left"/>
      <w:pPr>
        <w:ind w:left="1298" w:hanging="360"/>
      </w:pPr>
      <w:rPr>
        <w:rFonts w:ascii="Courier New" w:hAnsi="Courier New" w:cs="Courier New" w:hint="default"/>
        <w:sz w:val="8"/>
        <w:szCs w:val="8"/>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3F707D97"/>
    <w:multiLevelType w:val="multilevel"/>
    <w:tmpl w:val="CEF0851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8" w15:restartNumberingAfterBreak="0">
    <w:nsid w:val="435E1D6F"/>
    <w:multiLevelType w:val="multilevel"/>
    <w:tmpl w:val="C76C2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6660B95"/>
    <w:multiLevelType w:val="hybridMultilevel"/>
    <w:tmpl w:val="122A438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0" w15:restartNumberingAfterBreak="0">
    <w:nsid w:val="4B180D06"/>
    <w:multiLevelType w:val="hybridMultilevel"/>
    <w:tmpl w:val="18AAB694"/>
    <w:lvl w:ilvl="0" w:tplc="FF7853EE">
      <w:start w:val="1"/>
      <w:numFmt w:val="lowerRoman"/>
      <w:pStyle w:val="GCCPolicynumberinglevel3"/>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4C286BC9"/>
    <w:multiLevelType w:val="hybridMultilevel"/>
    <w:tmpl w:val="AF1C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AF5A5F"/>
    <w:multiLevelType w:val="hybridMultilevel"/>
    <w:tmpl w:val="6D96A8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703235"/>
    <w:multiLevelType w:val="hybridMultilevel"/>
    <w:tmpl w:val="E224430C"/>
    <w:lvl w:ilvl="0" w:tplc="954C2780">
      <w:start w:val="1"/>
      <w:numFmt w:val="bullet"/>
      <w:lvlText w:val=""/>
      <w:lvlJc w:val="left"/>
      <w:pPr>
        <w:ind w:left="720" w:hanging="360"/>
      </w:pPr>
      <w:rPr>
        <w:rFonts w:ascii="Symbol" w:hAnsi="Symbol" w:hint="default"/>
        <w:sz w:val="1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7EB10D9"/>
    <w:multiLevelType w:val="multilevel"/>
    <w:tmpl w:val="EAAC6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25328F"/>
    <w:multiLevelType w:val="hybridMultilevel"/>
    <w:tmpl w:val="ABC8827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6" w15:restartNumberingAfterBreak="0">
    <w:nsid w:val="5ECB5FE3"/>
    <w:multiLevelType w:val="hybridMultilevel"/>
    <w:tmpl w:val="88A6EF06"/>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7" w15:restartNumberingAfterBreak="0">
    <w:nsid w:val="5FF90E08"/>
    <w:multiLevelType w:val="hybridMultilevel"/>
    <w:tmpl w:val="DD803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0537A9"/>
    <w:multiLevelType w:val="hybridMultilevel"/>
    <w:tmpl w:val="A2E48D4C"/>
    <w:lvl w:ilvl="0" w:tplc="03264076">
      <w:start w:val="1"/>
      <w:numFmt w:val="lowerLetter"/>
      <w:pStyle w:val="GCCPolicyNumberinglevel2"/>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4F34CA8"/>
    <w:multiLevelType w:val="hybridMultilevel"/>
    <w:tmpl w:val="AE7C5162"/>
    <w:lvl w:ilvl="0" w:tplc="B26EBAFE">
      <w:start w:val="1"/>
      <w:numFmt w:val="decimal"/>
      <w:lvlText w:val="%1."/>
      <w:lvlJc w:val="left"/>
      <w:pPr>
        <w:ind w:left="720" w:hanging="360"/>
      </w:pPr>
      <w:rPr>
        <w:rFonts w:asciiTheme="minorHAnsi" w:hAnsiTheme="minorHAnsi" w:cstheme="minorHAnsi"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D67AAD"/>
    <w:multiLevelType w:val="hybridMultilevel"/>
    <w:tmpl w:val="78C0EC2E"/>
    <w:lvl w:ilvl="0" w:tplc="2162EDD0">
      <w:start w:val="1"/>
      <w:numFmt w:val="decimal"/>
      <w:pStyle w:val="GCCPolicyNumberinglevel1"/>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A00C58"/>
    <w:multiLevelType w:val="hybridMultilevel"/>
    <w:tmpl w:val="7966B9E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num w:numId="1" w16cid:durableId="665548391">
    <w:abstractNumId w:val="6"/>
  </w:num>
  <w:num w:numId="2" w16cid:durableId="1314407441">
    <w:abstractNumId w:val="6"/>
  </w:num>
  <w:num w:numId="3" w16cid:durableId="71590976">
    <w:abstractNumId w:val="20"/>
  </w:num>
  <w:num w:numId="4" w16cid:durableId="1395540473">
    <w:abstractNumId w:val="18"/>
  </w:num>
  <w:num w:numId="5" w16cid:durableId="1743869434">
    <w:abstractNumId w:val="10"/>
  </w:num>
  <w:num w:numId="6" w16cid:durableId="1659847871">
    <w:abstractNumId w:val="0"/>
  </w:num>
  <w:num w:numId="7" w16cid:durableId="281114225">
    <w:abstractNumId w:val="13"/>
  </w:num>
  <w:num w:numId="8" w16cid:durableId="1981693729">
    <w:abstractNumId w:val="19"/>
  </w:num>
  <w:num w:numId="9" w16cid:durableId="1537621596">
    <w:abstractNumId w:val="6"/>
  </w:num>
  <w:num w:numId="10" w16cid:durableId="1092624839">
    <w:abstractNumId w:val="6"/>
  </w:num>
  <w:num w:numId="11" w16cid:durableId="1210844990">
    <w:abstractNumId w:val="6"/>
  </w:num>
  <w:num w:numId="12" w16cid:durableId="27029577">
    <w:abstractNumId w:val="6"/>
  </w:num>
  <w:num w:numId="13" w16cid:durableId="2130463935">
    <w:abstractNumId w:val="6"/>
  </w:num>
  <w:num w:numId="14" w16cid:durableId="2136874261">
    <w:abstractNumId w:val="6"/>
  </w:num>
  <w:num w:numId="15" w16cid:durableId="245192893">
    <w:abstractNumId w:val="6"/>
  </w:num>
  <w:num w:numId="16" w16cid:durableId="323246533">
    <w:abstractNumId w:val="2"/>
  </w:num>
  <w:num w:numId="17" w16cid:durableId="1583758947">
    <w:abstractNumId w:val="3"/>
  </w:num>
  <w:num w:numId="18" w16cid:durableId="6905347">
    <w:abstractNumId w:val="16"/>
  </w:num>
  <w:num w:numId="19" w16cid:durableId="619802556">
    <w:abstractNumId w:val="15"/>
  </w:num>
  <w:num w:numId="20" w16cid:durableId="567502456">
    <w:abstractNumId w:val="9"/>
  </w:num>
  <w:num w:numId="21" w16cid:durableId="624502070">
    <w:abstractNumId w:val="12"/>
  </w:num>
  <w:num w:numId="22" w16cid:durableId="1428847627">
    <w:abstractNumId w:val="6"/>
  </w:num>
  <w:num w:numId="23" w16cid:durableId="1981683">
    <w:abstractNumId w:val="21"/>
  </w:num>
  <w:num w:numId="24" w16cid:durableId="1086460543">
    <w:abstractNumId w:val="6"/>
  </w:num>
  <w:num w:numId="25" w16cid:durableId="487092735">
    <w:abstractNumId w:val="6"/>
  </w:num>
  <w:num w:numId="26" w16cid:durableId="640966329">
    <w:abstractNumId w:val="5"/>
  </w:num>
  <w:num w:numId="27" w16cid:durableId="627592017">
    <w:abstractNumId w:val="6"/>
  </w:num>
  <w:num w:numId="28" w16cid:durableId="1604993062">
    <w:abstractNumId w:val="6"/>
  </w:num>
  <w:num w:numId="29" w16cid:durableId="161507020">
    <w:abstractNumId w:val="6"/>
  </w:num>
  <w:num w:numId="30" w16cid:durableId="1488941659">
    <w:abstractNumId w:val="6"/>
  </w:num>
  <w:num w:numId="31" w16cid:durableId="1007249763">
    <w:abstractNumId w:val="11"/>
  </w:num>
  <w:num w:numId="32" w16cid:durableId="1447887968">
    <w:abstractNumId w:val="1"/>
  </w:num>
  <w:num w:numId="33" w16cid:durableId="1440417957">
    <w:abstractNumId w:val="17"/>
  </w:num>
  <w:num w:numId="34" w16cid:durableId="333345301">
    <w:abstractNumId w:val="8"/>
  </w:num>
  <w:num w:numId="35" w16cid:durableId="2146267455">
    <w:abstractNumId w:val="14"/>
  </w:num>
  <w:num w:numId="36" w16cid:durableId="1679651969">
    <w:abstractNumId w:val="7"/>
  </w:num>
  <w:num w:numId="37" w16cid:durableId="318925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FA8"/>
    <w:rsid w:val="00003FD6"/>
    <w:rsid w:val="000275FB"/>
    <w:rsid w:val="000314E1"/>
    <w:rsid w:val="00053662"/>
    <w:rsid w:val="00084703"/>
    <w:rsid w:val="00086697"/>
    <w:rsid w:val="000878C6"/>
    <w:rsid w:val="0009499D"/>
    <w:rsid w:val="00096790"/>
    <w:rsid w:val="00097F31"/>
    <w:rsid w:val="000A31AF"/>
    <w:rsid w:val="000A5886"/>
    <w:rsid w:val="000A61F9"/>
    <w:rsid w:val="000A6810"/>
    <w:rsid w:val="000B14BD"/>
    <w:rsid w:val="000B3F18"/>
    <w:rsid w:val="000B66F2"/>
    <w:rsid w:val="000E2AB2"/>
    <w:rsid w:val="000E502B"/>
    <w:rsid w:val="000F3C10"/>
    <w:rsid w:val="001011BE"/>
    <w:rsid w:val="001122DF"/>
    <w:rsid w:val="001211F8"/>
    <w:rsid w:val="00134950"/>
    <w:rsid w:val="00144BE3"/>
    <w:rsid w:val="00152ED1"/>
    <w:rsid w:val="00153194"/>
    <w:rsid w:val="00161E36"/>
    <w:rsid w:val="00163071"/>
    <w:rsid w:val="001658C2"/>
    <w:rsid w:val="00180B4F"/>
    <w:rsid w:val="00193DD0"/>
    <w:rsid w:val="00195AAD"/>
    <w:rsid w:val="001A0FDD"/>
    <w:rsid w:val="001A2B99"/>
    <w:rsid w:val="001E0ACC"/>
    <w:rsid w:val="002013EB"/>
    <w:rsid w:val="00230E5C"/>
    <w:rsid w:val="00235B02"/>
    <w:rsid w:val="00240BD0"/>
    <w:rsid w:val="00254182"/>
    <w:rsid w:val="00267B15"/>
    <w:rsid w:val="00273B11"/>
    <w:rsid w:val="00282270"/>
    <w:rsid w:val="002978AD"/>
    <w:rsid w:val="002A3DF4"/>
    <w:rsid w:val="002A5F9A"/>
    <w:rsid w:val="002B104A"/>
    <w:rsid w:val="002C5438"/>
    <w:rsid w:val="002D7D4C"/>
    <w:rsid w:val="002E0F2C"/>
    <w:rsid w:val="002E1EA0"/>
    <w:rsid w:val="002E2A17"/>
    <w:rsid w:val="002E60E6"/>
    <w:rsid w:val="002F5699"/>
    <w:rsid w:val="00312AF2"/>
    <w:rsid w:val="003156C9"/>
    <w:rsid w:val="003178E9"/>
    <w:rsid w:val="00331336"/>
    <w:rsid w:val="00334790"/>
    <w:rsid w:val="003458A5"/>
    <w:rsid w:val="0036227B"/>
    <w:rsid w:val="00362426"/>
    <w:rsid w:val="00375175"/>
    <w:rsid w:val="003A4AE5"/>
    <w:rsid w:val="003A6E36"/>
    <w:rsid w:val="003B22FD"/>
    <w:rsid w:val="003C3A85"/>
    <w:rsid w:val="003D5FD5"/>
    <w:rsid w:val="003E6DE2"/>
    <w:rsid w:val="00406766"/>
    <w:rsid w:val="00407BC4"/>
    <w:rsid w:val="00416BB4"/>
    <w:rsid w:val="0042323C"/>
    <w:rsid w:val="004316DD"/>
    <w:rsid w:val="00435817"/>
    <w:rsid w:val="004401E1"/>
    <w:rsid w:val="004453E5"/>
    <w:rsid w:val="00471E34"/>
    <w:rsid w:val="00474E7B"/>
    <w:rsid w:val="00475514"/>
    <w:rsid w:val="0048561C"/>
    <w:rsid w:val="00491759"/>
    <w:rsid w:val="00491CE3"/>
    <w:rsid w:val="00493282"/>
    <w:rsid w:val="0049400B"/>
    <w:rsid w:val="00494310"/>
    <w:rsid w:val="004A59D1"/>
    <w:rsid w:val="004B4C2C"/>
    <w:rsid w:val="004E3A6D"/>
    <w:rsid w:val="004E42C8"/>
    <w:rsid w:val="004F2299"/>
    <w:rsid w:val="0050034C"/>
    <w:rsid w:val="0051297E"/>
    <w:rsid w:val="00515219"/>
    <w:rsid w:val="0052684B"/>
    <w:rsid w:val="005315DA"/>
    <w:rsid w:val="00532C26"/>
    <w:rsid w:val="00537CC2"/>
    <w:rsid w:val="00542CA0"/>
    <w:rsid w:val="005534D9"/>
    <w:rsid w:val="0055569F"/>
    <w:rsid w:val="00560789"/>
    <w:rsid w:val="0056111E"/>
    <w:rsid w:val="0056569B"/>
    <w:rsid w:val="00572B6E"/>
    <w:rsid w:val="00581D1A"/>
    <w:rsid w:val="005C22BC"/>
    <w:rsid w:val="005D117A"/>
    <w:rsid w:val="005D7EC3"/>
    <w:rsid w:val="005F0536"/>
    <w:rsid w:val="006030E4"/>
    <w:rsid w:val="00603E41"/>
    <w:rsid w:val="00606B2D"/>
    <w:rsid w:val="00611776"/>
    <w:rsid w:val="00612777"/>
    <w:rsid w:val="00627194"/>
    <w:rsid w:val="0063472E"/>
    <w:rsid w:val="00636575"/>
    <w:rsid w:val="00637E4A"/>
    <w:rsid w:val="00641BCE"/>
    <w:rsid w:val="00651348"/>
    <w:rsid w:val="00653B46"/>
    <w:rsid w:val="00664792"/>
    <w:rsid w:val="006755FC"/>
    <w:rsid w:val="00682E95"/>
    <w:rsid w:val="0068604C"/>
    <w:rsid w:val="006A27DF"/>
    <w:rsid w:val="006B4D5F"/>
    <w:rsid w:val="006B50DB"/>
    <w:rsid w:val="006C6AC9"/>
    <w:rsid w:val="006E0DE7"/>
    <w:rsid w:val="006E710C"/>
    <w:rsid w:val="006F208C"/>
    <w:rsid w:val="006F739F"/>
    <w:rsid w:val="007030E6"/>
    <w:rsid w:val="00711AB5"/>
    <w:rsid w:val="00742AA5"/>
    <w:rsid w:val="00752EBF"/>
    <w:rsid w:val="00765E03"/>
    <w:rsid w:val="007974A6"/>
    <w:rsid w:val="007C17CC"/>
    <w:rsid w:val="007C4776"/>
    <w:rsid w:val="007E3437"/>
    <w:rsid w:val="0081606B"/>
    <w:rsid w:val="00821945"/>
    <w:rsid w:val="00824F27"/>
    <w:rsid w:val="0084159C"/>
    <w:rsid w:val="008418FD"/>
    <w:rsid w:val="00842DB8"/>
    <w:rsid w:val="00850142"/>
    <w:rsid w:val="0085204B"/>
    <w:rsid w:val="00854C00"/>
    <w:rsid w:val="008647C6"/>
    <w:rsid w:val="00866E98"/>
    <w:rsid w:val="00880108"/>
    <w:rsid w:val="0088413B"/>
    <w:rsid w:val="008B0D6E"/>
    <w:rsid w:val="008E5E42"/>
    <w:rsid w:val="008F251A"/>
    <w:rsid w:val="008F28C4"/>
    <w:rsid w:val="008F758B"/>
    <w:rsid w:val="009221A3"/>
    <w:rsid w:val="009274AD"/>
    <w:rsid w:val="00927E43"/>
    <w:rsid w:val="0094127C"/>
    <w:rsid w:val="0094634B"/>
    <w:rsid w:val="00964668"/>
    <w:rsid w:val="009655C8"/>
    <w:rsid w:val="009778F9"/>
    <w:rsid w:val="00987247"/>
    <w:rsid w:val="00987494"/>
    <w:rsid w:val="009A2735"/>
    <w:rsid w:val="009A2BEA"/>
    <w:rsid w:val="009B69E3"/>
    <w:rsid w:val="009B7594"/>
    <w:rsid w:val="009C2A76"/>
    <w:rsid w:val="009C5463"/>
    <w:rsid w:val="00A212DF"/>
    <w:rsid w:val="00A4149B"/>
    <w:rsid w:val="00A52AA8"/>
    <w:rsid w:val="00A701C9"/>
    <w:rsid w:val="00A771DE"/>
    <w:rsid w:val="00A82928"/>
    <w:rsid w:val="00A87A6C"/>
    <w:rsid w:val="00A87AB0"/>
    <w:rsid w:val="00A937B8"/>
    <w:rsid w:val="00AA2CC3"/>
    <w:rsid w:val="00AA5A2C"/>
    <w:rsid w:val="00AB1E6E"/>
    <w:rsid w:val="00AB2BA6"/>
    <w:rsid w:val="00AB6C85"/>
    <w:rsid w:val="00AC7640"/>
    <w:rsid w:val="00AD61EB"/>
    <w:rsid w:val="00AD717E"/>
    <w:rsid w:val="00AE42F8"/>
    <w:rsid w:val="00AF07B8"/>
    <w:rsid w:val="00B02DAA"/>
    <w:rsid w:val="00B03EA7"/>
    <w:rsid w:val="00B14D70"/>
    <w:rsid w:val="00B350F5"/>
    <w:rsid w:val="00B463FE"/>
    <w:rsid w:val="00B527D2"/>
    <w:rsid w:val="00B545A0"/>
    <w:rsid w:val="00B66D71"/>
    <w:rsid w:val="00B85C9D"/>
    <w:rsid w:val="00B879DF"/>
    <w:rsid w:val="00B96F8E"/>
    <w:rsid w:val="00BB45E7"/>
    <w:rsid w:val="00BC75E4"/>
    <w:rsid w:val="00BD1514"/>
    <w:rsid w:val="00BF3A3F"/>
    <w:rsid w:val="00BF62B2"/>
    <w:rsid w:val="00C00DDE"/>
    <w:rsid w:val="00C1619D"/>
    <w:rsid w:val="00C22CB6"/>
    <w:rsid w:val="00C24EC9"/>
    <w:rsid w:val="00C24FF5"/>
    <w:rsid w:val="00C40FA8"/>
    <w:rsid w:val="00C543F9"/>
    <w:rsid w:val="00C5795D"/>
    <w:rsid w:val="00C62405"/>
    <w:rsid w:val="00C714CE"/>
    <w:rsid w:val="00C83B85"/>
    <w:rsid w:val="00C92930"/>
    <w:rsid w:val="00CC1827"/>
    <w:rsid w:val="00CD1570"/>
    <w:rsid w:val="00CD63BC"/>
    <w:rsid w:val="00CD7101"/>
    <w:rsid w:val="00CD7B50"/>
    <w:rsid w:val="00CE692F"/>
    <w:rsid w:val="00D1043E"/>
    <w:rsid w:val="00D16E38"/>
    <w:rsid w:val="00D278E2"/>
    <w:rsid w:val="00D324B3"/>
    <w:rsid w:val="00D339FB"/>
    <w:rsid w:val="00D40122"/>
    <w:rsid w:val="00D44EC7"/>
    <w:rsid w:val="00D47D3E"/>
    <w:rsid w:val="00D511AB"/>
    <w:rsid w:val="00D51ADB"/>
    <w:rsid w:val="00D53E33"/>
    <w:rsid w:val="00D569B5"/>
    <w:rsid w:val="00D56C73"/>
    <w:rsid w:val="00D61174"/>
    <w:rsid w:val="00D6487F"/>
    <w:rsid w:val="00D703D2"/>
    <w:rsid w:val="00D726EC"/>
    <w:rsid w:val="00D73AFF"/>
    <w:rsid w:val="00D76D88"/>
    <w:rsid w:val="00D9499B"/>
    <w:rsid w:val="00D96925"/>
    <w:rsid w:val="00DB726F"/>
    <w:rsid w:val="00DD2895"/>
    <w:rsid w:val="00DD2A53"/>
    <w:rsid w:val="00DD77DC"/>
    <w:rsid w:val="00DE7E5D"/>
    <w:rsid w:val="00DF347A"/>
    <w:rsid w:val="00DF6496"/>
    <w:rsid w:val="00DF7A98"/>
    <w:rsid w:val="00E0046B"/>
    <w:rsid w:val="00E05648"/>
    <w:rsid w:val="00E20398"/>
    <w:rsid w:val="00E233F1"/>
    <w:rsid w:val="00E23F24"/>
    <w:rsid w:val="00E30D5D"/>
    <w:rsid w:val="00E36B01"/>
    <w:rsid w:val="00E377EC"/>
    <w:rsid w:val="00E37FD8"/>
    <w:rsid w:val="00E61A3F"/>
    <w:rsid w:val="00E76238"/>
    <w:rsid w:val="00E80B79"/>
    <w:rsid w:val="00EA1157"/>
    <w:rsid w:val="00F02699"/>
    <w:rsid w:val="00F03408"/>
    <w:rsid w:val="00F076B8"/>
    <w:rsid w:val="00F15A2C"/>
    <w:rsid w:val="00F164F3"/>
    <w:rsid w:val="00F168AD"/>
    <w:rsid w:val="00F5291B"/>
    <w:rsid w:val="00F62E6C"/>
    <w:rsid w:val="00F72213"/>
    <w:rsid w:val="00F759C4"/>
    <w:rsid w:val="00F8632E"/>
    <w:rsid w:val="00F92495"/>
    <w:rsid w:val="00F95D59"/>
    <w:rsid w:val="00FA0203"/>
    <w:rsid w:val="00FA47CA"/>
    <w:rsid w:val="00FC13E7"/>
    <w:rsid w:val="00FD0168"/>
    <w:rsid w:val="00FD121F"/>
    <w:rsid w:val="00FE3396"/>
    <w:rsid w:val="00FE5206"/>
    <w:rsid w:val="00FF31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86D50"/>
  <w15:chartTrackingRefBased/>
  <w15:docId w15:val="{D495F400-EF39-4354-97A5-4335BF07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D5FD5"/>
  </w:style>
  <w:style w:type="paragraph" w:styleId="Heading1">
    <w:name w:val="heading 1"/>
    <w:basedOn w:val="Normal"/>
    <w:next w:val="Normal"/>
    <w:link w:val="Heading1Char"/>
    <w:uiPriority w:val="9"/>
    <w:rsid w:val="000878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rsid w:val="00866E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7">
    <w:name w:val="heading 7"/>
    <w:basedOn w:val="Normal"/>
    <w:next w:val="Normal"/>
    <w:link w:val="Heading7Char"/>
    <w:qFormat/>
    <w:rsid w:val="00866E98"/>
    <w:pPr>
      <w:numPr>
        <w:ilvl w:val="6"/>
        <w:numId w:val="37"/>
      </w:numPr>
      <w:tabs>
        <w:tab w:val="left" w:pos="3969"/>
      </w:tabs>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866E98"/>
    <w:pPr>
      <w:numPr>
        <w:ilvl w:val="7"/>
        <w:numId w:val="37"/>
      </w:numPr>
      <w:tabs>
        <w:tab w:val="left" w:pos="3969"/>
      </w:tabs>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866E98"/>
    <w:pPr>
      <w:numPr>
        <w:ilvl w:val="8"/>
        <w:numId w:val="37"/>
      </w:numPr>
      <w:tabs>
        <w:tab w:val="left" w:pos="3969"/>
      </w:tabs>
      <w:spacing w:before="240" w:after="60" w:line="240" w:lineRule="auto"/>
      <w:outlineLvl w:val="8"/>
    </w:pPr>
    <w:rPr>
      <w:rFonts w:ascii="Arial" w:eastAsia="Times New Roman" w:hAnsi="Arial" w:cs="Times New Roman"/>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CCPolicyBodyText">
    <w:name w:val="GCC Policy Body Text"/>
    <w:basedOn w:val="Normal"/>
    <w:qFormat/>
    <w:rsid w:val="00542CA0"/>
    <w:pPr>
      <w:spacing w:before="120" w:after="240"/>
      <w:ind w:left="113" w:right="139"/>
      <w:jc w:val="both"/>
    </w:pPr>
    <w:rPr>
      <w:rFonts w:ascii="Gotham" w:hAnsi="Gotham"/>
    </w:rPr>
  </w:style>
  <w:style w:type="paragraph" w:customStyle="1" w:styleId="GCCPolicyHeading1">
    <w:name w:val="GCC Policy Heading 1"/>
    <w:basedOn w:val="Normal"/>
    <w:qFormat/>
    <w:rsid w:val="00542CA0"/>
    <w:pPr>
      <w:spacing w:before="240" w:after="120"/>
      <w:ind w:left="113"/>
    </w:pPr>
    <w:rPr>
      <w:rFonts w:ascii="Gotham" w:hAnsi="Gotham"/>
      <w:b/>
      <w:bCs/>
      <w:sz w:val="24"/>
    </w:rPr>
  </w:style>
  <w:style w:type="paragraph" w:customStyle="1" w:styleId="GCCPolicyHeading2">
    <w:name w:val="GCC Policy Heading 2"/>
    <w:basedOn w:val="Normal"/>
    <w:qFormat/>
    <w:rsid w:val="000B14BD"/>
    <w:pPr>
      <w:spacing w:before="240" w:after="120"/>
      <w:ind w:left="113"/>
    </w:pPr>
    <w:rPr>
      <w:rFonts w:ascii="Gotham" w:hAnsi="Gotham"/>
      <w:sz w:val="20"/>
      <w:szCs w:val="20"/>
      <w:u w:val="single"/>
    </w:rPr>
  </w:style>
  <w:style w:type="paragraph" w:customStyle="1" w:styleId="GCCPolicyListBullet1">
    <w:name w:val="GCC Policy List Bullet 1"/>
    <w:basedOn w:val="ListParagraph"/>
    <w:qFormat/>
    <w:rsid w:val="00542CA0"/>
    <w:pPr>
      <w:numPr>
        <w:numId w:val="2"/>
      </w:numPr>
      <w:tabs>
        <w:tab w:val="left" w:pos="567"/>
      </w:tabs>
      <w:spacing w:after="240"/>
      <w:contextualSpacing w:val="0"/>
      <w:jc w:val="both"/>
    </w:pPr>
    <w:rPr>
      <w:rFonts w:ascii="Gotham" w:eastAsia="Calibri" w:hAnsi="Gotham" w:cs="Times New Roman"/>
      <w:lang w:val="en-US"/>
    </w:rPr>
  </w:style>
  <w:style w:type="paragraph" w:styleId="ListParagraph">
    <w:name w:val="List Paragraph"/>
    <w:basedOn w:val="Normal"/>
    <w:link w:val="ListParagraphChar"/>
    <w:uiPriority w:val="34"/>
    <w:rsid w:val="000878C6"/>
    <w:pPr>
      <w:ind w:left="720"/>
      <w:contextualSpacing/>
    </w:pPr>
  </w:style>
  <w:style w:type="paragraph" w:customStyle="1" w:styleId="GCCPolicyListBullet2">
    <w:name w:val="GCC Policy List Bullet 2"/>
    <w:basedOn w:val="ListParagraph"/>
    <w:link w:val="GCCPolicyListBullet2Char"/>
    <w:qFormat/>
    <w:rsid w:val="00542CA0"/>
    <w:pPr>
      <w:numPr>
        <w:ilvl w:val="1"/>
        <w:numId w:val="2"/>
      </w:numPr>
      <w:tabs>
        <w:tab w:val="left" w:pos="993"/>
      </w:tabs>
      <w:spacing w:before="120" w:after="120"/>
      <w:ind w:left="992" w:hanging="425"/>
      <w:contextualSpacing w:val="0"/>
      <w:jc w:val="both"/>
    </w:pPr>
    <w:rPr>
      <w:rFonts w:ascii="Gotham" w:eastAsia="Calibri" w:hAnsi="Gotham" w:cs="Times New Roman"/>
      <w:szCs w:val="18"/>
      <w:lang w:val="en-US"/>
    </w:rPr>
  </w:style>
  <w:style w:type="paragraph" w:customStyle="1" w:styleId="GCCLetterSubjectLine">
    <w:name w:val="GCC Letter Subject Line"/>
    <w:basedOn w:val="Heading1"/>
    <w:rsid w:val="000878C6"/>
    <w:pPr>
      <w:keepNext w:val="0"/>
      <w:keepLines w:val="0"/>
      <w:spacing w:before="120" w:after="120" w:line="240" w:lineRule="auto"/>
    </w:pPr>
    <w:rPr>
      <w:rFonts w:ascii="Calibri" w:eastAsia="Calibri" w:hAnsi="Calibri" w:cs="Times New Roman"/>
      <w:b/>
      <w:caps/>
      <w:color w:val="auto"/>
      <w:sz w:val="24"/>
      <w:szCs w:val="24"/>
      <w:lang w:val="en-US"/>
    </w:rPr>
  </w:style>
  <w:style w:type="character" w:customStyle="1" w:styleId="Heading1Char">
    <w:name w:val="Heading 1 Char"/>
    <w:basedOn w:val="DefaultParagraphFont"/>
    <w:link w:val="Heading1"/>
    <w:uiPriority w:val="9"/>
    <w:rsid w:val="000878C6"/>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7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CPolicyNumberinglevel1">
    <w:name w:val="GCC Policy Numbering level 1"/>
    <w:basedOn w:val="GCCPolicyListBullet2"/>
    <w:link w:val="GCCPolicyNumberinglevel1Char"/>
    <w:qFormat/>
    <w:rsid w:val="00267B15"/>
    <w:pPr>
      <w:numPr>
        <w:ilvl w:val="0"/>
        <w:numId w:val="3"/>
      </w:numPr>
      <w:tabs>
        <w:tab w:val="clear" w:pos="993"/>
        <w:tab w:val="left" w:pos="567"/>
      </w:tabs>
      <w:ind w:left="567" w:hanging="425"/>
    </w:pPr>
  </w:style>
  <w:style w:type="paragraph" w:customStyle="1" w:styleId="GCCPolicyNumberinglevel2">
    <w:name w:val="GCC Policy Numbering level 2"/>
    <w:basedOn w:val="GCCPolicyListBullet2"/>
    <w:link w:val="GCCPolicyNumberinglevel2Char"/>
    <w:qFormat/>
    <w:rsid w:val="00267B15"/>
    <w:pPr>
      <w:numPr>
        <w:ilvl w:val="0"/>
        <w:numId w:val="4"/>
      </w:numPr>
      <w:tabs>
        <w:tab w:val="clear" w:pos="993"/>
        <w:tab w:val="left" w:pos="1134"/>
      </w:tabs>
      <w:ind w:left="1134" w:hanging="567"/>
    </w:pPr>
  </w:style>
  <w:style w:type="character" w:customStyle="1" w:styleId="ListParagraphChar">
    <w:name w:val="List Paragraph Char"/>
    <w:basedOn w:val="DefaultParagraphFont"/>
    <w:link w:val="ListParagraph"/>
    <w:uiPriority w:val="34"/>
    <w:rsid w:val="000B14BD"/>
  </w:style>
  <w:style w:type="character" w:customStyle="1" w:styleId="GCCPolicyListBullet2Char">
    <w:name w:val="GCC Policy List Bullet 2 Char"/>
    <w:basedOn w:val="ListParagraphChar"/>
    <w:link w:val="GCCPolicyListBullet2"/>
    <w:rsid w:val="00542CA0"/>
    <w:rPr>
      <w:rFonts w:ascii="Gotham" w:eastAsia="Calibri" w:hAnsi="Gotham" w:cs="Times New Roman"/>
      <w:szCs w:val="18"/>
      <w:lang w:val="en-US"/>
    </w:rPr>
  </w:style>
  <w:style w:type="character" w:customStyle="1" w:styleId="GCCPolicyNumberinglevel1Char">
    <w:name w:val="GCC Policy Numbering level 1 Char"/>
    <w:basedOn w:val="GCCPolicyListBullet2Char"/>
    <w:link w:val="GCCPolicyNumberinglevel1"/>
    <w:rsid w:val="00267B15"/>
    <w:rPr>
      <w:rFonts w:ascii="Gotham" w:eastAsia="Calibri" w:hAnsi="Gotham" w:cs="Times New Roman"/>
      <w:sz w:val="18"/>
      <w:szCs w:val="18"/>
      <w:lang w:val="en-US"/>
    </w:rPr>
  </w:style>
  <w:style w:type="paragraph" w:customStyle="1" w:styleId="GCCPolicynumberinglevel3">
    <w:name w:val="GCC Policy numbering level 3"/>
    <w:basedOn w:val="GCCPolicyNumberinglevel2"/>
    <w:link w:val="GCCPolicynumberinglevel3Char"/>
    <w:qFormat/>
    <w:rsid w:val="00267B15"/>
    <w:pPr>
      <w:numPr>
        <w:numId w:val="5"/>
      </w:numPr>
      <w:tabs>
        <w:tab w:val="clear" w:pos="1134"/>
        <w:tab w:val="left" w:pos="1701"/>
      </w:tabs>
      <w:ind w:left="1701" w:hanging="567"/>
    </w:pPr>
  </w:style>
  <w:style w:type="character" w:customStyle="1" w:styleId="GCCPolicyNumberinglevel2Char">
    <w:name w:val="GCC Policy Numbering level 2 Char"/>
    <w:basedOn w:val="GCCPolicyListBullet2Char"/>
    <w:link w:val="GCCPolicyNumberinglevel2"/>
    <w:rsid w:val="00267B15"/>
    <w:rPr>
      <w:rFonts w:ascii="Gotham" w:eastAsia="Calibri" w:hAnsi="Gotham" w:cs="Times New Roman"/>
      <w:sz w:val="18"/>
      <w:szCs w:val="18"/>
      <w:lang w:val="en-US"/>
    </w:rPr>
  </w:style>
  <w:style w:type="paragraph" w:styleId="Header">
    <w:name w:val="header"/>
    <w:basedOn w:val="Normal"/>
    <w:link w:val="HeaderChar"/>
    <w:uiPriority w:val="99"/>
    <w:unhideWhenUsed/>
    <w:rsid w:val="00267B15"/>
    <w:pPr>
      <w:tabs>
        <w:tab w:val="center" w:pos="4513"/>
        <w:tab w:val="right" w:pos="9026"/>
      </w:tabs>
      <w:spacing w:after="0" w:line="240" w:lineRule="auto"/>
    </w:pPr>
  </w:style>
  <w:style w:type="character" w:customStyle="1" w:styleId="GCCPolicynumberinglevel3Char">
    <w:name w:val="GCC Policy numbering level 3 Char"/>
    <w:basedOn w:val="GCCPolicyNumberinglevel2Char"/>
    <w:link w:val="GCCPolicynumberinglevel3"/>
    <w:rsid w:val="00267B15"/>
    <w:rPr>
      <w:rFonts w:ascii="Gotham" w:eastAsia="Calibri" w:hAnsi="Gotham" w:cs="Times New Roman"/>
      <w:sz w:val="18"/>
      <w:szCs w:val="18"/>
      <w:lang w:val="en-US"/>
    </w:rPr>
  </w:style>
  <w:style w:type="character" w:customStyle="1" w:styleId="HeaderChar">
    <w:name w:val="Header Char"/>
    <w:basedOn w:val="DefaultParagraphFont"/>
    <w:link w:val="Header"/>
    <w:uiPriority w:val="99"/>
    <w:rsid w:val="00267B15"/>
  </w:style>
  <w:style w:type="paragraph" w:styleId="Footer">
    <w:name w:val="footer"/>
    <w:basedOn w:val="Normal"/>
    <w:link w:val="FooterChar"/>
    <w:uiPriority w:val="99"/>
    <w:unhideWhenUsed/>
    <w:rsid w:val="00267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B15"/>
  </w:style>
  <w:style w:type="paragraph" w:styleId="Revision">
    <w:name w:val="Revision"/>
    <w:hidden/>
    <w:uiPriority w:val="99"/>
    <w:semiHidden/>
    <w:rsid w:val="00BC75E4"/>
    <w:pPr>
      <w:spacing w:after="0" w:line="240" w:lineRule="auto"/>
    </w:pPr>
  </w:style>
  <w:style w:type="character" w:styleId="CommentReference">
    <w:name w:val="annotation reference"/>
    <w:basedOn w:val="DefaultParagraphFont"/>
    <w:uiPriority w:val="99"/>
    <w:semiHidden/>
    <w:unhideWhenUsed/>
    <w:rsid w:val="00BC75E4"/>
    <w:rPr>
      <w:sz w:val="16"/>
      <w:szCs w:val="16"/>
    </w:rPr>
  </w:style>
  <w:style w:type="paragraph" w:styleId="CommentText">
    <w:name w:val="annotation text"/>
    <w:basedOn w:val="Normal"/>
    <w:link w:val="CommentTextChar"/>
    <w:uiPriority w:val="99"/>
    <w:unhideWhenUsed/>
    <w:rsid w:val="00BC75E4"/>
    <w:pPr>
      <w:spacing w:line="240" w:lineRule="auto"/>
    </w:pPr>
    <w:rPr>
      <w:sz w:val="20"/>
      <w:szCs w:val="20"/>
    </w:rPr>
  </w:style>
  <w:style w:type="character" w:customStyle="1" w:styleId="CommentTextChar">
    <w:name w:val="Comment Text Char"/>
    <w:basedOn w:val="DefaultParagraphFont"/>
    <w:link w:val="CommentText"/>
    <w:uiPriority w:val="99"/>
    <w:rsid w:val="00BC75E4"/>
    <w:rPr>
      <w:sz w:val="20"/>
      <w:szCs w:val="20"/>
    </w:rPr>
  </w:style>
  <w:style w:type="paragraph" w:styleId="CommentSubject">
    <w:name w:val="annotation subject"/>
    <w:basedOn w:val="CommentText"/>
    <w:next w:val="CommentText"/>
    <w:link w:val="CommentSubjectChar"/>
    <w:uiPriority w:val="99"/>
    <w:semiHidden/>
    <w:unhideWhenUsed/>
    <w:rsid w:val="00BC75E4"/>
    <w:rPr>
      <w:b/>
      <w:bCs/>
    </w:rPr>
  </w:style>
  <w:style w:type="character" w:customStyle="1" w:styleId="CommentSubjectChar">
    <w:name w:val="Comment Subject Char"/>
    <w:basedOn w:val="CommentTextChar"/>
    <w:link w:val="CommentSubject"/>
    <w:uiPriority w:val="99"/>
    <w:semiHidden/>
    <w:rsid w:val="00BC75E4"/>
    <w:rPr>
      <w:b/>
      <w:bCs/>
      <w:sz w:val="20"/>
      <w:szCs w:val="20"/>
    </w:rPr>
  </w:style>
  <w:style w:type="character" w:styleId="Hyperlink">
    <w:name w:val="Hyperlink"/>
    <w:basedOn w:val="DefaultParagraphFont"/>
    <w:uiPriority w:val="99"/>
    <w:unhideWhenUsed/>
    <w:rsid w:val="00152ED1"/>
    <w:rPr>
      <w:color w:val="0563C1" w:themeColor="hyperlink"/>
      <w:u w:val="single"/>
    </w:rPr>
  </w:style>
  <w:style w:type="character" w:styleId="UnresolvedMention">
    <w:name w:val="Unresolved Mention"/>
    <w:basedOn w:val="DefaultParagraphFont"/>
    <w:uiPriority w:val="99"/>
    <w:semiHidden/>
    <w:unhideWhenUsed/>
    <w:rsid w:val="00152ED1"/>
    <w:rPr>
      <w:color w:val="605E5C"/>
      <w:shd w:val="clear" w:color="auto" w:fill="E1DFDD"/>
    </w:rPr>
  </w:style>
  <w:style w:type="table" w:styleId="PlainTable1">
    <w:name w:val="Plain Table 1"/>
    <w:basedOn w:val="TableNormal"/>
    <w:uiPriority w:val="41"/>
    <w:rsid w:val="00D611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semiHidden/>
    <w:rsid w:val="00866E98"/>
    <w:rPr>
      <w:rFonts w:asciiTheme="majorHAnsi" w:eastAsiaTheme="majorEastAsia" w:hAnsiTheme="majorHAnsi" w:cstheme="majorBidi"/>
      <w:color w:val="2F5496" w:themeColor="accent1" w:themeShade="BF"/>
      <w:sz w:val="26"/>
      <w:szCs w:val="26"/>
    </w:rPr>
  </w:style>
  <w:style w:type="character" w:customStyle="1" w:styleId="Heading7Char">
    <w:name w:val="Heading 7 Char"/>
    <w:basedOn w:val="DefaultParagraphFont"/>
    <w:link w:val="Heading7"/>
    <w:rsid w:val="00866E98"/>
    <w:rPr>
      <w:rFonts w:ascii="Arial" w:eastAsia="Times New Roman" w:hAnsi="Arial" w:cs="Times New Roman"/>
      <w:sz w:val="20"/>
      <w:szCs w:val="20"/>
    </w:rPr>
  </w:style>
  <w:style w:type="character" w:customStyle="1" w:styleId="Heading8Char">
    <w:name w:val="Heading 8 Char"/>
    <w:basedOn w:val="DefaultParagraphFont"/>
    <w:link w:val="Heading8"/>
    <w:rsid w:val="00866E98"/>
    <w:rPr>
      <w:rFonts w:ascii="Arial" w:eastAsia="Times New Roman" w:hAnsi="Arial" w:cs="Times New Roman"/>
      <w:i/>
      <w:sz w:val="20"/>
      <w:szCs w:val="20"/>
    </w:rPr>
  </w:style>
  <w:style w:type="character" w:customStyle="1" w:styleId="Heading9Char">
    <w:name w:val="Heading 9 Char"/>
    <w:basedOn w:val="DefaultParagraphFont"/>
    <w:link w:val="Heading9"/>
    <w:rsid w:val="00866E98"/>
    <w:rPr>
      <w:rFonts w:ascii="Arial" w:eastAsia="Times New Roman" w:hAnsi="Arial"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257059">
      <w:bodyDiv w:val="1"/>
      <w:marLeft w:val="0"/>
      <w:marRight w:val="0"/>
      <w:marTop w:val="0"/>
      <w:marBottom w:val="0"/>
      <w:divBdr>
        <w:top w:val="none" w:sz="0" w:space="0" w:color="auto"/>
        <w:left w:val="none" w:sz="0" w:space="0" w:color="auto"/>
        <w:bottom w:val="none" w:sz="0" w:space="0" w:color="auto"/>
        <w:right w:val="none" w:sz="0" w:space="0" w:color="auto"/>
      </w:divBdr>
    </w:div>
    <w:div w:id="1026759137">
      <w:bodyDiv w:val="1"/>
      <w:marLeft w:val="0"/>
      <w:marRight w:val="0"/>
      <w:marTop w:val="0"/>
      <w:marBottom w:val="0"/>
      <w:divBdr>
        <w:top w:val="none" w:sz="0" w:space="0" w:color="auto"/>
        <w:left w:val="none" w:sz="0" w:space="0" w:color="auto"/>
        <w:bottom w:val="none" w:sz="0" w:space="0" w:color="auto"/>
        <w:right w:val="none" w:sz="0" w:space="0" w:color="auto"/>
      </w:divBdr>
    </w:div>
    <w:div w:id="136239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cmail@gcc.ta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yn.hannan\Documents\Custom%20Office%20Templates\New%20Council%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859FE707D3F4F88F3EBD7724C6ACB" ma:contentTypeVersion="17" ma:contentTypeDescription="Create a new document." ma:contentTypeScope="" ma:versionID="0bb9cbf576e0e77e8409cd8cad95fcaf">
  <xsd:schema xmlns:xsd="http://www.w3.org/2001/XMLSchema" xmlns:xs="http://www.w3.org/2001/XMLSchema" xmlns:p="http://schemas.microsoft.com/office/2006/metadata/properties" xmlns:ns1="http://schemas.microsoft.com/sharepoint/v3" xmlns:ns2="9acc2908-9435-4b68-b38c-48aa14f37d0a" xmlns:ns3="a535a42c-bfdf-4194-88b2-613c7e33044e" targetNamespace="http://schemas.microsoft.com/office/2006/metadata/properties" ma:root="true" ma:fieldsID="76471e6276d73d4f76f5da7a8a5ff8d4" ns1:_="" ns2:_="" ns3:_="">
    <xsd:import namespace="http://schemas.microsoft.com/sharepoint/v3"/>
    <xsd:import namespace="9acc2908-9435-4b68-b38c-48aa14f37d0a"/>
    <xsd:import namespace="a535a42c-bfdf-4194-88b2-613c7e3304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cc2908-9435-4b68-b38c-48aa14f37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6e5ea30-4f97-45df-a271-1ee1e4931c3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35a42c-bfdf-4194-88b2-613c7e3304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ab6a2ae-24dc-482c-bdb8-7ecae17ff1b0}" ma:internalName="TaxCatchAll" ma:showField="CatchAllData" ma:web="a535a42c-bfdf-4194-88b2-613c7e33044e">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35a42c-bfdf-4194-88b2-613c7e33044e" xsi:nil="true"/>
    <_ip_UnifiedCompliancePolicyUIAction xmlns="http://schemas.microsoft.com/sharepoint/v3" xsi:nil="true"/>
    <lcf76f155ced4ddcb4097134ff3c332f xmlns="9acc2908-9435-4b68-b38c-48aa14f37d0a">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BDE235-C43B-4187-847A-3E5C8CE77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acc2908-9435-4b68-b38c-48aa14f37d0a"/>
    <ds:schemaRef ds:uri="a535a42c-bfdf-4194-88b2-613c7e3304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B470E4-994B-4C67-AD7D-10F6F35371F6}">
  <ds:schemaRefs>
    <ds:schemaRef ds:uri="http://schemas.microsoft.com/office/2006/metadata/properties"/>
    <ds:schemaRef ds:uri="http://purl.org/dc/elements/1.1/"/>
    <ds:schemaRef ds:uri="http://schemas.microsoft.com/sharepoint/v3"/>
    <ds:schemaRef ds:uri="http://schemas.microsoft.com/office/2006/documentManagement/types"/>
    <ds:schemaRef ds:uri="a535a42c-bfdf-4194-88b2-613c7e33044e"/>
    <ds:schemaRef ds:uri="http://purl.org/dc/terms/"/>
    <ds:schemaRef ds:uri="http://purl.org/dc/dcmitype/"/>
    <ds:schemaRef ds:uri="9acc2908-9435-4b68-b38c-48aa14f37d0a"/>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5EB6C7B-AAEB-46E7-AE42-66A14F91F7F8}">
  <ds:schemaRefs>
    <ds:schemaRef ds:uri="http://schemas.openxmlformats.org/officeDocument/2006/bibliography"/>
  </ds:schemaRefs>
</ds:datastoreItem>
</file>

<file path=customXml/itemProps4.xml><?xml version="1.0" encoding="utf-8"?>
<ds:datastoreItem xmlns:ds="http://schemas.openxmlformats.org/officeDocument/2006/customXml" ds:itemID="{A2447B5F-641F-4117-B7BF-8707BD5AA2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Council Policy Template.dotx</Template>
  <TotalTime>6</TotalTime>
  <Pages>6</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Glenorchy City Council</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Bryn Hannan</dc:creator>
  <cp:keywords/>
  <dc:description/>
  <cp:lastModifiedBy>Katya Brownjohn-Moss</cp:lastModifiedBy>
  <cp:revision>4</cp:revision>
  <cp:lastPrinted>2024-07-03T02:05:00Z</cp:lastPrinted>
  <dcterms:created xsi:type="dcterms:W3CDTF">2025-04-09T00:51:00Z</dcterms:created>
  <dcterms:modified xsi:type="dcterms:W3CDTF">2025-04-09T00:56:00Z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0x01010014E859FE707D3F4F88F3EBD7724C6ACB</vt:lpwstr>
  </property>
  <property fmtid="{D5CDD505-2E9C-101B-9397-08002B2CF9AE}" pid="3" name="MediaServiceImageTags">
    <vt:lpwstr/>
  </property>
</Properties>
</file>